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E4A6C05" w:rsidR="008E28A2" w:rsidRPr="003B06A2" w:rsidRDefault="00083B5F"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KOMANDIRUO</w:t>
      </w:r>
      <w:r w:rsidR="00A6792D">
        <w:rPr>
          <w:rFonts w:ascii="Times New Roman" w:hAnsi="Times New Roman"/>
          <w:b/>
          <w:color w:val="000000" w:themeColor="text1"/>
          <w:sz w:val="24"/>
          <w:szCs w:val="24"/>
        </w:rPr>
        <w:t>ČIŲ</w:t>
      </w:r>
      <w:r w:rsidR="000C3D7D">
        <w:rPr>
          <w:rFonts w:ascii="Times New Roman" w:hAnsi="Times New Roman"/>
          <w:b/>
          <w:color w:val="000000" w:themeColor="text1"/>
          <w:sz w:val="24"/>
          <w:szCs w:val="24"/>
        </w:rPr>
        <w:t xml:space="preserve"> ORGANIZAVIMO PASLAUGŲ</w:t>
      </w:r>
      <w:r w:rsidR="00EA1F16" w:rsidRPr="003B06A2">
        <w:rPr>
          <w:rFonts w:ascii="Times New Roman" w:hAnsi="Times New Roman"/>
          <w:b/>
          <w:color w:val="000000" w:themeColor="text1"/>
          <w:sz w:val="24"/>
          <w:szCs w:val="24"/>
        </w:rPr>
        <w:t xml:space="preserve"> </w:t>
      </w:r>
      <w:r w:rsidR="008E28A2" w:rsidRPr="003B06A2">
        <w:rPr>
          <w:rFonts w:ascii="Times New Roman" w:hAnsi="Times New Roman"/>
          <w:b/>
          <w:color w:val="000000" w:themeColor="text1"/>
          <w:sz w:val="24"/>
          <w:szCs w:val="24"/>
        </w:rPr>
        <w:t>PIRKIMO SĄLYGOS</w:t>
      </w:r>
    </w:p>
    <w:p w14:paraId="4EE0582F" w14:textId="2C114EE2" w:rsidR="008E28A2" w:rsidRPr="009F7590" w:rsidRDefault="008E28A2" w:rsidP="003C6509">
      <w:pPr>
        <w:pStyle w:val="Sraopastraipa"/>
        <w:numPr>
          <w:ilvl w:val="0"/>
          <w:numId w:val="9"/>
        </w:numPr>
        <w:tabs>
          <w:tab w:val="decimal" w:pos="9638"/>
        </w:tabs>
        <w:spacing w:before="240" w:after="240" w:line="276" w:lineRule="auto"/>
        <w:ind w:left="709" w:hanging="349"/>
        <w:jc w:val="center"/>
        <w:rPr>
          <w:rFonts w:ascii="Times New Roman" w:hAnsi="Times New Roman"/>
          <w:color w:val="000000" w:themeColor="text1"/>
          <w:sz w:val="24"/>
          <w:szCs w:val="24"/>
        </w:rPr>
      </w:pPr>
      <w:r w:rsidRPr="009F7590">
        <w:rPr>
          <w:rFonts w:ascii="Times New Roman" w:hAnsi="Times New Roman"/>
          <w:color w:val="000000" w:themeColor="text1"/>
          <w:sz w:val="24"/>
          <w:szCs w:val="24"/>
        </w:rPr>
        <w:t>BENDROSIOS NUOSTATOS</w:t>
      </w:r>
    </w:p>
    <w:p w14:paraId="1E55D80D" w14:textId="2DA8652C"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324DAD">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D57715">
        <w:rPr>
          <w:rFonts w:ascii="Times New Roman" w:hAnsi="Times New Roman"/>
          <w:color w:val="000000" w:themeColor="text1"/>
          <w:sz w:val="24"/>
          <w:szCs w:val="24"/>
        </w:rPr>
        <w:t xml:space="preserve"> </w:t>
      </w:r>
      <w:r w:rsidR="00083B5F">
        <w:rPr>
          <w:rFonts w:ascii="Times New Roman" w:hAnsi="Times New Roman"/>
          <w:color w:val="000000" w:themeColor="text1"/>
          <w:sz w:val="24"/>
          <w:szCs w:val="24"/>
        </w:rPr>
        <w:t>komandiruo</w:t>
      </w:r>
      <w:r w:rsidR="00A6792D">
        <w:rPr>
          <w:rFonts w:ascii="Times New Roman" w:hAnsi="Times New Roman"/>
          <w:color w:val="000000" w:themeColor="text1"/>
          <w:sz w:val="24"/>
          <w:szCs w:val="24"/>
        </w:rPr>
        <w:t>čių</w:t>
      </w:r>
      <w:r w:rsidR="000C3D7D">
        <w:rPr>
          <w:rFonts w:ascii="Times New Roman" w:hAnsi="Times New Roman"/>
          <w:color w:val="000000" w:themeColor="text1"/>
          <w:sz w:val="24"/>
          <w:szCs w:val="24"/>
        </w:rPr>
        <w:t xml:space="preserve"> organizavimo paslaugų</w:t>
      </w:r>
      <w:r w:rsidR="00216215" w:rsidRPr="003B06A2">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23ABEC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77F65BD9"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412E8952" w14:textId="22CB6BEC" w:rsidR="00083B5F" w:rsidRPr="003B06A2" w:rsidRDefault="00083B5F"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7411AA6A"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083B5F">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3E7C03E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083B5F">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983C754"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083B5F">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C6509">
      <w:pPr>
        <w:pStyle w:val="Sraopastraipa"/>
        <w:numPr>
          <w:ilvl w:val="0"/>
          <w:numId w:val="6"/>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5DF806B" w:rsidR="008E28A2" w:rsidRDefault="008E28A2" w:rsidP="003C6509">
      <w:pPr>
        <w:pStyle w:val="Sraopastraipa"/>
        <w:numPr>
          <w:ilvl w:val="1"/>
          <w:numId w:val="7"/>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Pasiūlymo forma (1 priedas);</w:t>
      </w:r>
    </w:p>
    <w:p w14:paraId="6D967678" w14:textId="1DD62757" w:rsidR="00E57F0F" w:rsidRPr="003B06A2" w:rsidRDefault="00F80FAB" w:rsidP="003C6509">
      <w:pPr>
        <w:pStyle w:val="Sraopastraipa"/>
        <w:numPr>
          <w:ilvl w:val="1"/>
          <w:numId w:val="7"/>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w:t>
      </w:r>
      <w:r w:rsidR="00E57F0F">
        <w:rPr>
          <w:rFonts w:ascii="Times New Roman" w:hAnsi="Times New Roman"/>
          <w:sz w:val="24"/>
          <w:szCs w:val="24"/>
        </w:rPr>
        <w:t xml:space="preserve"> (2 priedas)</w:t>
      </w:r>
    </w:p>
    <w:p w14:paraId="4E7EAE08" w14:textId="052AB9B1" w:rsidR="008E28A2" w:rsidRPr="003B06A2" w:rsidRDefault="004B2880" w:rsidP="003C6509">
      <w:pPr>
        <w:pStyle w:val="Sraopastraipa"/>
        <w:numPr>
          <w:ilvl w:val="1"/>
          <w:numId w:val="7"/>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E57F0F">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6CBDAC6" w14:textId="771C2782" w:rsidR="00F80FAB" w:rsidRPr="00083B5F" w:rsidRDefault="008E28A2" w:rsidP="00324DAD">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 xml:space="preserve">Pirkimo objektas </w:t>
      </w:r>
      <w:r w:rsidR="00F80FAB">
        <w:rPr>
          <w:rFonts w:ascii="Times New Roman" w:hAnsi="Times New Roman"/>
          <w:noProof/>
          <w:sz w:val="24"/>
          <w:szCs w:val="24"/>
        </w:rPr>
        <w:t xml:space="preserve">– </w:t>
      </w:r>
      <w:r w:rsidR="00083B5F">
        <w:rPr>
          <w:rFonts w:ascii="Times New Roman" w:hAnsi="Times New Roman"/>
          <w:color w:val="000000" w:themeColor="text1"/>
          <w:sz w:val="24"/>
          <w:szCs w:val="24"/>
        </w:rPr>
        <w:t>komandiruo</w:t>
      </w:r>
      <w:r w:rsidR="00A6792D">
        <w:rPr>
          <w:rFonts w:ascii="Times New Roman" w:hAnsi="Times New Roman"/>
          <w:color w:val="000000" w:themeColor="text1"/>
          <w:sz w:val="24"/>
          <w:szCs w:val="24"/>
        </w:rPr>
        <w:t>čių</w:t>
      </w:r>
      <w:r w:rsidR="00CB03FD">
        <w:rPr>
          <w:rFonts w:ascii="Times New Roman" w:hAnsi="Times New Roman"/>
          <w:color w:val="000000" w:themeColor="text1"/>
          <w:sz w:val="24"/>
          <w:szCs w:val="24"/>
        </w:rPr>
        <w:t xml:space="preserve"> organizavim</w:t>
      </w:r>
      <w:r w:rsidR="00083B5F">
        <w:rPr>
          <w:rFonts w:ascii="Times New Roman" w:hAnsi="Times New Roman"/>
          <w:color w:val="000000" w:themeColor="text1"/>
          <w:sz w:val="24"/>
          <w:szCs w:val="24"/>
        </w:rPr>
        <w:t xml:space="preserve">o </w:t>
      </w:r>
      <w:r w:rsidR="009E15BF">
        <w:rPr>
          <w:rFonts w:ascii="Times New Roman" w:hAnsi="Times New Roman"/>
          <w:noProof/>
          <w:sz w:val="24"/>
          <w:szCs w:val="24"/>
        </w:rPr>
        <w:t>pa</w:t>
      </w:r>
      <w:r w:rsidR="00E8340F">
        <w:rPr>
          <w:rFonts w:ascii="Times New Roman" w:hAnsi="Times New Roman"/>
          <w:noProof/>
          <w:sz w:val="24"/>
          <w:szCs w:val="24"/>
        </w:rPr>
        <w:t>sl</w:t>
      </w:r>
      <w:r w:rsidR="009E15BF">
        <w:rPr>
          <w:rFonts w:ascii="Times New Roman" w:hAnsi="Times New Roman"/>
          <w:noProof/>
          <w:sz w:val="24"/>
          <w:szCs w:val="24"/>
        </w:rPr>
        <w:t>augos</w:t>
      </w:r>
      <w:r w:rsidR="00F80FAB">
        <w:rPr>
          <w:rFonts w:ascii="Times New Roman" w:hAnsi="Times New Roman"/>
          <w:noProof/>
          <w:sz w:val="24"/>
          <w:szCs w:val="24"/>
        </w:rPr>
        <w:t xml:space="preserve">. </w:t>
      </w:r>
      <w:r w:rsidR="00F80FAB" w:rsidRPr="00324DAD">
        <w:rPr>
          <w:rFonts w:ascii="Times New Roman" w:hAnsi="Times New Roman"/>
          <w:noProof/>
          <w:sz w:val="24"/>
          <w:szCs w:val="24"/>
        </w:rPr>
        <w:t>Papildoma informacija pateikta pirkimo sąlygų 2 priede „Techninė specifikacija“</w:t>
      </w:r>
      <w:r w:rsidR="00083B5F">
        <w:rPr>
          <w:rFonts w:ascii="Times New Roman" w:hAnsi="Times New Roman"/>
          <w:noProof/>
          <w:sz w:val="24"/>
          <w:szCs w:val="24"/>
        </w:rPr>
        <w:t>;</w:t>
      </w:r>
    </w:p>
    <w:p w14:paraId="23EFBF0D" w14:textId="6835B544" w:rsidR="00083B5F" w:rsidRPr="00FF782C" w:rsidRDefault="00083B5F" w:rsidP="00324DAD">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083B5F">
        <w:rPr>
          <w:rFonts w:ascii="Times New Roman" w:hAnsi="Times New Roman"/>
          <w:color w:val="000000" w:themeColor="text1"/>
          <w:sz w:val="24"/>
          <w:szCs w:val="24"/>
        </w:rPr>
        <w:t xml:space="preserve">Apimtis </w:t>
      </w:r>
      <w:r w:rsidR="002B45AA">
        <w:rPr>
          <w:rFonts w:ascii="Times New Roman" w:hAnsi="Times New Roman"/>
          <w:color w:val="000000" w:themeColor="text1"/>
          <w:sz w:val="24"/>
          <w:szCs w:val="24"/>
        </w:rPr>
        <w:t>–</w:t>
      </w:r>
      <w:r w:rsidRPr="00083B5F">
        <w:rPr>
          <w:rFonts w:ascii="Times New Roman" w:hAnsi="Times New Roman"/>
          <w:color w:val="000000" w:themeColor="text1"/>
          <w:sz w:val="24"/>
          <w:szCs w:val="24"/>
        </w:rPr>
        <w:t xml:space="preserve"> </w:t>
      </w:r>
      <w:r w:rsidR="002B45AA">
        <w:rPr>
          <w:rFonts w:ascii="Times New Roman" w:hAnsi="Times New Roman"/>
          <w:noProof/>
          <w:sz w:val="24"/>
          <w:szCs w:val="24"/>
        </w:rPr>
        <w:t>preliminariai 20 vnt.</w:t>
      </w:r>
    </w:p>
    <w:p w14:paraId="6F77E47E" w14:textId="06AD7FD5" w:rsidR="00FF782C" w:rsidRPr="002B45AA" w:rsidRDefault="00FF782C" w:rsidP="00324DAD">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Pr>
          <w:rFonts w:ascii="Times New Roman" w:hAnsi="Times New Roman"/>
          <w:color w:val="000000" w:themeColor="text1"/>
          <w:sz w:val="24"/>
          <w:szCs w:val="24"/>
        </w:rPr>
        <w:t>Užsakovas neįsipareigoja išpirkti viso paslaugų kiekio ir neprisiima finansinės atsakomybės jei paslaugų bus nupirkta mažiau.</w:t>
      </w:r>
    </w:p>
    <w:p w14:paraId="25583534" w14:textId="730820CB" w:rsidR="002B45AA" w:rsidRPr="002B45AA" w:rsidRDefault="002B45AA" w:rsidP="00324DAD">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2B45AA">
        <w:rPr>
          <w:rFonts w:ascii="Times New Roman" w:hAnsi="Times New Roman"/>
          <w:noProof/>
          <w:sz w:val="24"/>
          <w:szCs w:val="24"/>
        </w:rPr>
        <w:lastRenderedPageBreak/>
        <w:t>Sutarties galiojimo terminas – 24 mėn. Neišnaudojus visos sutarties vertės, sutartį galima pratęsti iki 12 mėn</w:t>
      </w:r>
      <w:r w:rsidR="007732FB">
        <w:rPr>
          <w:rFonts w:ascii="Times New Roman" w:hAnsi="Times New Roman"/>
          <w:noProof/>
          <w:sz w:val="24"/>
          <w:szCs w:val="24"/>
        </w:rPr>
        <w:t>esių laikotarpiui atskiru susitarimu.</w:t>
      </w:r>
    </w:p>
    <w:p w14:paraId="5CDEFC2A" w14:textId="438CFA77" w:rsidR="00F80FAB" w:rsidRPr="00F80FAB" w:rsidRDefault="00F15BAF"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F80FAB">
        <w:rPr>
          <w:rFonts w:ascii="Times New Roman" w:hAnsi="Times New Roman"/>
          <w:noProof/>
          <w:sz w:val="24"/>
          <w:szCs w:val="24"/>
        </w:rPr>
        <w:t xml:space="preserve">Pirkimas </w:t>
      </w:r>
      <w:r w:rsidR="00F80FAB">
        <w:rPr>
          <w:rFonts w:ascii="Times New Roman" w:hAnsi="Times New Roman"/>
          <w:noProof/>
          <w:sz w:val="24"/>
          <w:szCs w:val="24"/>
        </w:rPr>
        <w:t xml:space="preserve"> į </w:t>
      </w:r>
      <w:r w:rsidR="00535A95" w:rsidRPr="00535A95">
        <w:rPr>
          <w:rFonts w:ascii="Times New Roman" w:hAnsi="Times New Roman"/>
          <w:noProof/>
          <w:sz w:val="24"/>
          <w:szCs w:val="24"/>
        </w:rPr>
        <w:t>dalis neskirstomas. Pasiūlymas turi būti pateiktas visai pirkimo apimčiai.</w:t>
      </w:r>
    </w:p>
    <w:p w14:paraId="51966679" w14:textId="0B277E45" w:rsidR="00F15BAF" w:rsidRDefault="00F15BAF"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324DAD">
        <w:rPr>
          <w:rFonts w:ascii="Times New Roman" w:hAnsi="Times New Roman"/>
          <w:noProof/>
          <w:sz w:val="24"/>
          <w:szCs w:val="24"/>
        </w:rPr>
        <w:t xml:space="preserve"> </w:t>
      </w:r>
      <w:r w:rsidR="00324DAD" w:rsidRPr="00324DAD">
        <w:rPr>
          <w:rFonts w:ascii="Times New Roman" w:hAnsi="Times New Roman"/>
          <w:noProof/>
          <w:sz w:val="24"/>
          <w:szCs w:val="24"/>
        </w:rPr>
        <w:t>63510000-7</w:t>
      </w:r>
      <w:r w:rsidR="00ED7395">
        <w:rPr>
          <w:rFonts w:ascii="Times New Roman" w:hAnsi="Times New Roman"/>
          <w:noProof/>
          <w:sz w:val="24"/>
          <w:szCs w:val="24"/>
        </w:rPr>
        <w:t>.</w:t>
      </w:r>
    </w:p>
    <w:p w14:paraId="121A63EC" w14:textId="3345BDF7" w:rsidR="00116572" w:rsidRDefault="00732891"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Maksimali planuojamos sudaryti pirkimo sutarties vertė</w:t>
      </w:r>
      <w:r w:rsidR="008418A1">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w:t>
      </w:r>
      <w:r w:rsidR="00324DAD">
        <w:rPr>
          <w:rFonts w:ascii="Times New Roman" w:hAnsi="Times New Roman"/>
          <w:color w:val="000000" w:themeColor="text1"/>
          <w:sz w:val="24"/>
          <w:szCs w:val="24"/>
        </w:rPr>
        <w:t xml:space="preserve"> </w:t>
      </w:r>
      <w:r w:rsidR="002B45AA">
        <w:rPr>
          <w:rFonts w:ascii="Times New Roman" w:hAnsi="Times New Roman"/>
          <w:noProof/>
          <w:sz w:val="24"/>
          <w:szCs w:val="24"/>
        </w:rPr>
        <w:t>19998,88</w:t>
      </w:r>
      <w:r w:rsidR="00723F84" w:rsidRPr="00083B5F">
        <w:rPr>
          <w:rFonts w:ascii="Times New Roman" w:hAnsi="Times New Roman"/>
          <w:noProof/>
          <w:sz w:val="24"/>
          <w:szCs w:val="24"/>
        </w:rPr>
        <w:t xml:space="preserve"> </w:t>
      </w:r>
      <w:r w:rsidR="0078401F" w:rsidRPr="00083B5F">
        <w:rPr>
          <w:rFonts w:ascii="Times New Roman" w:hAnsi="Times New Roman"/>
          <w:noProof/>
          <w:sz w:val="24"/>
          <w:szCs w:val="24"/>
        </w:rPr>
        <w:t>Eur</w:t>
      </w:r>
      <w:r w:rsidR="0078401F" w:rsidRPr="003B06A2">
        <w:rPr>
          <w:rFonts w:ascii="Times New Roman" w:hAnsi="Times New Roman"/>
          <w:color w:val="000000" w:themeColor="text1"/>
          <w:sz w:val="24"/>
          <w:szCs w:val="24"/>
        </w:rPr>
        <w:t xml:space="preserve"> su PVM</w:t>
      </w:r>
      <w:r w:rsidR="004D0156">
        <w:rPr>
          <w:rFonts w:ascii="Times New Roman" w:hAnsi="Times New Roman"/>
          <w:color w:val="000000" w:themeColor="text1"/>
          <w:sz w:val="24"/>
          <w:szCs w:val="24"/>
        </w:rPr>
        <w:t>.</w:t>
      </w:r>
    </w:p>
    <w:p w14:paraId="2FF2DED3" w14:textId="77777777" w:rsidR="008418A1" w:rsidRPr="008418A1" w:rsidRDefault="008418A1" w:rsidP="008418A1">
      <w:pPr>
        <w:tabs>
          <w:tab w:val="decimal" w:pos="851"/>
          <w:tab w:val="left"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9735653" w14:textId="03BBF604" w:rsidR="008E28A2" w:rsidRPr="00116572" w:rsidRDefault="00510375" w:rsidP="003B06A2">
      <w:pPr>
        <w:tabs>
          <w:tab w:val="decimal" w:pos="851"/>
          <w:tab w:val="left" w:pos="993"/>
        </w:tabs>
        <w:spacing w:before="240" w:after="240" w:line="276" w:lineRule="auto"/>
        <w:contextualSpacing/>
        <w:jc w:val="center"/>
        <w:rPr>
          <w:rFonts w:ascii="Times New Roman" w:hAnsi="Times New Roman"/>
          <w:sz w:val="24"/>
          <w:szCs w:val="24"/>
        </w:rPr>
      </w:pPr>
      <w:r w:rsidRPr="00116572">
        <w:rPr>
          <w:rFonts w:ascii="Times New Roman" w:hAnsi="Times New Roman"/>
          <w:sz w:val="24"/>
          <w:szCs w:val="24"/>
        </w:rPr>
        <w:t xml:space="preserve"> </w:t>
      </w:r>
      <w:r w:rsidR="008E28A2" w:rsidRPr="00116572">
        <w:rPr>
          <w:rFonts w:ascii="Times New Roman" w:hAnsi="Times New Roman"/>
          <w:sz w:val="24"/>
          <w:szCs w:val="24"/>
        </w:rPr>
        <w:t>III. TIEKĖJŲ PAŠALINIMO PAGRINDAI IR KVALIFIKACIJOS REIKALAVIMAI</w:t>
      </w:r>
    </w:p>
    <w:p w14:paraId="32A251E0" w14:textId="7BFDDDF9" w:rsidR="00833ACD" w:rsidRDefault="00833ACD" w:rsidP="003C6509">
      <w:pPr>
        <w:pStyle w:val="Sraopastraipa"/>
        <w:numPr>
          <w:ilvl w:val="0"/>
          <w:numId w:val="7"/>
        </w:numPr>
        <w:tabs>
          <w:tab w:val="decimal" w:pos="993"/>
        </w:tabs>
        <w:suppressAutoHyphens w:val="0"/>
        <w:overflowPunct w:val="0"/>
        <w:autoSpaceDE w:val="0"/>
        <w:adjustRightInd w:val="0"/>
        <w:spacing w:before="120" w:after="0" w:line="276" w:lineRule="auto"/>
        <w:ind w:left="0" w:firstLine="540"/>
        <w:contextualSpacing/>
        <w:jc w:val="both"/>
        <w:rPr>
          <w:rFonts w:ascii="Times New Roman" w:hAnsi="Times New Roman"/>
          <w:sz w:val="24"/>
          <w:szCs w:val="24"/>
        </w:rPr>
      </w:pPr>
      <w:r>
        <w:rPr>
          <w:rFonts w:ascii="Times New Roman" w:hAnsi="Times New Roman"/>
          <w:sz w:val="24"/>
          <w:szCs w:val="24"/>
        </w:rPr>
        <w:t>Tiekėjų pašalinimo pagrindai, kvalifikacijos reikalavimai ir (arba) reikalaujami kokybės vadybos sistemos ir (arba) aplinkos apsaugos vadybos sistemos standartai – nereikalaujami.</w:t>
      </w:r>
    </w:p>
    <w:p w14:paraId="3DD5D6FA" w14:textId="1B623E8C" w:rsidR="000135E5" w:rsidRPr="007732FB" w:rsidRDefault="00A3385F" w:rsidP="00213BC6">
      <w:pPr>
        <w:pStyle w:val="Sraopastraipa"/>
        <w:numPr>
          <w:ilvl w:val="0"/>
          <w:numId w:val="7"/>
        </w:numPr>
        <w:tabs>
          <w:tab w:val="decimal" w:pos="993"/>
        </w:tabs>
        <w:suppressAutoHyphens w:val="0"/>
        <w:overflowPunct w:val="0"/>
        <w:autoSpaceDE w:val="0"/>
        <w:adjustRightInd w:val="0"/>
        <w:spacing w:before="120" w:after="0" w:line="276" w:lineRule="auto"/>
        <w:ind w:left="0" w:firstLine="540"/>
        <w:contextualSpacing/>
        <w:jc w:val="both"/>
        <w:rPr>
          <w:rFonts w:ascii="Times New Roman" w:hAnsi="Times New Roman"/>
          <w:color w:val="000000" w:themeColor="text1"/>
          <w:sz w:val="24"/>
          <w:szCs w:val="24"/>
        </w:rPr>
      </w:pPr>
      <w:r w:rsidRPr="007732FB">
        <w:rPr>
          <w:rFonts w:ascii="Times New Roman" w:hAnsi="Times New Roman"/>
          <w:color w:val="000000" w:themeColor="text1"/>
          <w:sz w:val="24"/>
          <w:szCs w:val="24"/>
        </w:rPr>
        <w:t xml:space="preserve">Pirkime taikomi </w:t>
      </w:r>
      <w:r w:rsidR="00B871EC" w:rsidRPr="007732FB">
        <w:rPr>
          <w:rFonts w:ascii="Times New Roman" w:hAnsi="Times New Roman"/>
          <w:color w:val="000000" w:themeColor="text1"/>
          <w:sz w:val="24"/>
          <w:szCs w:val="24"/>
        </w:rPr>
        <w:t>žalieji reikalavimai</w:t>
      </w:r>
      <w:r w:rsidR="00185F0E" w:rsidRPr="007732FB">
        <w:rPr>
          <w:rFonts w:ascii="Times New Roman" w:hAnsi="Times New Roman"/>
          <w:color w:val="000000" w:themeColor="text1"/>
          <w:sz w:val="24"/>
          <w:szCs w:val="24"/>
        </w:rPr>
        <w:t>, kurie nurodyti</w:t>
      </w:r>
      <w:r w:rsidR="00213BC6" w:rsidRPr="007732FB">
        <w:rPr>
          <w:rFonts w:ascii="Times New Roman" w:hAnsi="Times New Roman"/>
          <w:color w:val="000000" w:themeColor="text1"/>
          <w:sz w:val="24"/>
          <w:szCs w:val="24"/>
        </w:rPr>
        <w:t xml:space="preserve"> pirkimo sąlygų 2 priede „Techninė specifikacija“.</w:t>
      </w: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2BFD7C26" w:rsidR="008E28A2" w:rsidRPr="003B06A2" w:rsidRDefault="008E28A2" w:rsidP="003C6509">
      <w:pPr>
        <w:numPr>
          <w:ilvl w:val="0"/>
          <w:numId w:val="7"/>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7732FB">
        <w:rPr>
          <w:rFonts w:ascii="Times New Roman" w:hAnsi="Times New Roman"/>
          <w:b/>
          <w:color w:val="000000" w:themeColor="text1"/>
          <w:sz w:val="24"/>
          <w:szCs w:val="24"/>
        </w:rPr>
        <w:t>Pasiūlymas turi būti pateiktas iki 202</w:t>
      </w:r>
      <w:r w:rsidR="00423208" w:rsidRPr="007732FB">
        <w:rPr>
          <w:rFonts w:ascii="Times New Roman" w:hAnsi="Times New Roman"/>
          <w:b/>
          <w:color w:val="000000" w:themeColor="text1"/>
          <w:sz w:val="24"/>
          <w:szCs w:val="24"/>
        </w:rPr>
        <w:t>5</w:t>
      </w:r>
      <w:r w:rsidRPr="007732FB">
        <w:rPr>
          <w:rFonts w:ascii="Times New Roman" w:hAnsi="Times New Roman"/>
          <w:b/>
          <w:color w:val="000000" w:themeColor="text1"/>
          <w:sz w:val="24"/>
          <w:szCs w:val="24"/>
        </w:rPr>
        <w:t xml:space="preserve"> m. </w:t>
      </w:r>
      <w:r w:rsidR="007732FB" w:rsidRPr="007732FB">
        <w:rPr>
          <w:rFonts w:ascii="Times New Roman" w:hAnsi="Times New Roman"/>
          <w:b/>
          <w:color w:val="000000" w:themeColor="text1"/>
          <w:sz w:val="24"/>
          <w:szCs w:val="24"/>
        </w:rPr>
        <w:t>balandžio</w:t>
      </w:r>
      <w:r w:rsidR="00217960" w:rsidRPr="007732FB">
        <w:rPr>
          <w:rFonts w:ascii="Times New Roman" w:hAnsi="Times New Roman"/>
          <w:b/>
          <w:color w:val="000000" w:themeColor="text1"/>
          <w:sz w:val="24"/>
          <w:szCs w:val="24"/>
        </w:rPr>
        <w:t xml:space="preserve"> </w:t>
      </w:r>
      <w:r w:rsidR="007732FB" w:rsidRPr="007732FB">
        <w:rPr>
          <w:rFonts w:ascii="Times New Roman" w:hAnsi="Times New Roman"/>
          <w:b/>
          <w:color w:val="000000" w:themeColor="text1"/>
          <w:sz w:val="24"/>
          <w:szCs w:val="24"/>
        </w:rPr>
        <w:t>17</w:t>
      </w:r>
      <w:r w:rsidR="00B11669" w:rsidRPr="007732FB">
        <w:rPr>
          <w:rFonts w:ascii="Times New Roman" w:hAnsi="Times New Roman"/>
          <w:b/>
          <w:color w:val="000000" w:themeColor="text1"/>
          <w:sz w:val="24"/>
          <w:szCs w:val="24"/>
        </w:rPr>
        <w:t xml:space="preserve"> </w:t>
      </w:r>
      <w:r w:rsidRPr="007732FB">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044336" w:rsidRPr="00044336">
        <w:rPr>
          <w:rFonts w:ascii="Times New Roman" w:hAnsi="Times New Roman"/>
          <w:color w:val="000000" w:themeColor="text1"/>
          <w:sz w:val="24"/>
          <w:szCs w:val="24"/>
        </w:rPr>
        <w:t>https://viesiejipirkimai.lt/epps/getTaskList.do</w:t>
      </w:r>
    </w:p>
    <w:p w14:paraId="1CB9DECF" w14:textId="77777777" w:rsidR="008E28A2" w:rsidRPr="003B06A2" w:rsidRDefault="008E28A2" w:rsidP="003C6509">
      <w:pPr>
        <w:numPr>
          <w:ilvl w:val="0"/>
          <w:numId w:val="7"/>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3C6509">
      <w:pPr>
        <w:numPr>
          <w:ilvl w:val="0"/>
          <w:numId w:val="7"/>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0741A0EB"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AD6E2E">
        <w:rPr>
          <w:rFonts w:ascii="Times New Roman" w:hAnsi="Times New Roman"/>
          <w:color w:val="000000" w:themeColor="text1"/>
          <w:sz w:val="24"/>
          <w:szCs w:val="24"/>
        </w:rPr>
        <w:t xml:space="preserve">, </w:t>
      </w:r>
      <w:r w:rsidR="00D97DD6">
        <w:rPr>
          <w:rFonts w:ascii="Times New Roman" w:hAnsi="Times New Roman"/>
          <w:color w:val="000000" w:themeColor="text1"/>
          <w:sz w:val="24"/>
          <w:szCs w:val="24"/>
        </w:rPr>
        <w:t xml:space="preserve">užpildyta (jeigu reikalaujama) ir </w:t>
      </w:r>
      <w:r w:rsidR="00AD6E2E">
        <w:rPr>
          <w:rFonts w:ascii="Times New Roman" w:hAnsi="Times New Roman"/>
          <w:color w:val="000000" w:themeColor="text1"/>
          <w:sz w:val="24"/>
          <w:szCs w:val="24"/>
        </w:rPr>
        <w:t>pasirašyta techninė specifikacija (2 priedas)</w:t>
      </w:r>
      <w:r w:rsidR="00217960">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26D42FF4"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2B45AA">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3C6509">
      <w:pPr>
        <w:numPr>
          <w:ilvl w:val="0"/>
          <w:numId w:val="7"/>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3C6509">
      <w:pPr>
        <w:pStyle w:val="Sraopastraipa"/>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3C6509">
      <w:pPr>
        <w:pStyle w:val="Sraopastraipa"/>
        <w:numPr>
          <w:ilvl w:val="1"/>
          <w:numId w:val="7"/>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3C6509">
      <w:pPr>
        <w:pStyle w:val="Sraopastraipa"/>
        <w:numPr>
          <w:ilvl w:val="1"/>
          <w:numId w:val="7"/>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3C6509">
      <w:pPr>
        <w:pStyle w:val="Sraopastraipa"/>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Pabėgėlių priėmimo centre, Karaliaus Mindaugo g. 18, Rukla, Jonavos r.</w:t>
      </w:r>
    </w:p>
    <w:p w14:paraId="215E54FB"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lastRenderedPageBreak/>
        <w:t>Perkančioji organizacija atlieka pirminių pasiūlymų nagrinėjimo, vertinimo ir palyginimo procedūras, kuriose tiekėjai ar jų atstovai nedalyvauja.</w:t>
      </w:r>
    </w:p>
    <w:p w14:paraId="7B0D1EC6"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3C6509">
      <w:pPr>
        <w:numPr>
          <w:ilvl w:val="1"/>
          <w:numId w:val="7"/>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3C6509">
      <w:pPr>
        <w:numPr>
          <w:ilvl w:val="2"/>
          <w:numId w:val="7"/>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3C6509">
      <w:pPr>
        <w:numPr>
          <w:ilvl w:val="2"/>
          <w:numId w:val="7"/>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3C6509">
      <w:pPr>
        <w:numPr>
          <w:ilvl w:val="2"/>
          <w:numId w:val="7"/>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3C6509">
      <w:pPr>
        <w:numPr>
          <w:ilvl w:val="2"/>
          <w:numId w:val="7"/>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3C6509">
      <w:pPr>
        <w:numPr>
          <w:ilvl w:val="2"/>
          <w:numId w:val="7"/>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3C6509">
      <w:pPr>
        <w:numPr>
          <w:ilvl w:val="2"/>
          <w:numId w:val="7"/>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3C6509">
      <w:pPr>
        <w:numPr>
          <w:ilvl w:val="2"/>
          <w:numId w:val="7"/>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3C6509">
      <w:pPr>
        <w:numPr>
          <w:ilvl w:val="0"/>
          <w:numId w:val="7"/>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FB15A32" w:rsidR="00A9433F"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61DE1AB6" w14:textId="04908F02" w:rsidR="00C44FF2" w:rsidRPr="003B06A2" w:rsidRDefault="00C44FF2"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sidR="007231A7">
        <w:rPr>
          <w:rFonts w:ascii="Times New Roman" w:hAnsi="Times New Roman"/>
          <w:color w:val="000000" w:themeColor="text1"/>
          <w:sz w:val="24"/>
          <w:szCs w:val="24"/>
        </w:rPr>
        <w:t>.</w:t>
      </w:r>
    </w:p>
    <w:p w14:paraId="5F000C8B"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lastRenderedPageBreak/>
        <w:t>Perkančioji organizacija atmeta pasiūlymą, jeigu:</w:t>
      </w:r>
    </w:p>
    <w:p w14:paraId="0857A858"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3C6509">
      <w:pPr>
        <w:pStyle w:val="Sraopastraipa"/>
        <w:numPr>
          <w:ilvl w:val="1"/>
          <w:numId w:val="7"/>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38CB020A" w:rsidR="00A9433F"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5F1A09F4" w14:textId="7106A3C3" w:rsidR="007231A7" w:rsidRPr="003B06A2" w:rsidRDefault="007231A7"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061B20B6"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59C29938"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Siūlomos pasirašyti sutarties sąlygos pateikiamos sutarties projekte (3 priedas). </w:t>
      </w:r>
    </w:p>
    <w:p w14:paraId="181A3027" w14:textId="74B05B20" w:rsidR="00A9433F" w:rsidRDefault="00A9433F" w:rsidP="003B06A2">
      <w:pPr>
        <w:tabs>
          <w:tab w:val="left" w:pos="993"/>
          <w:tab w:val="left" w:pos="1418"/>
        </w:tabs>
        <w:suppressAutoHyphens w:val="0"/>
        <w:overflowPunct w:val="0"/>
        <w:autoSpaceDE w:val="0"/>
        <w:adjustRightInd w:val="0"/>
        <w:spacing w:after="0" w:line="276" w:lineRule="auto"/>
        <w:ind w:firstLine="567"/>
        <w:contextualSpacing/>
        <w:jc w:val="both"/>
        <w:rPr>
          <w:rFonts w:ascii="Times New Roman" w:eastAsia="Times New Roman" w:hAnsi="Times New Roman"/>
          <w:noProof/>
          <w:sz w:val="24"/>
          <w:szCs w:val="24"/>
        </w:rPr>
      </w:pPr>
    </w:p>
    <w:p w14:paraId="48C84714" w14:textId="77777777" w:rsidR="003B06A2" w:rsidRDefault="003B06A2" w:rsidP="003B06A2">
      <w:pPr>
        <w:tabs>
          <w:tab w:val="left" w:pos="993"/>
          <w:tab w:val="left" w:pos="1418"/>
        </w:tabs>
        <w:suppressAutoHyphens w:val="0"/>
        <w:overflowPunct w:val="0"/>
        <w:autoSpaceDE w:val="0"/>
        <w:adjustRightInd w:val="0"/>
        <w:spacing w:after="0" w:line="276" w:lineRule="auto"/>
        <w:ind w:firstLine="567"/>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1EE1A664"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044336">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6566487D"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 xml:space="preserve">DĖL </w:t>
      </w:r>
      <w:r w:rsidR="001A3153">
        <w:rPr>
          <w:rFonts w:ascii="Times New Roman" w:hAnsi="Times New Roman"/>
          <w:b/>
          <w:color w:val="000000" w:themeColor="text1"/>
          <w:sz w:val="24"/>
          <w:szCs w:val="24"/>
        </w:rPr>
        <w:t>K</w:t>
      </w:r>
      <w:r w:rsidR="00D027F8">
        <w:rPr>
          <w:rFonts w:ascii="Times New Roman" w:hAnsi="Times New Roman"/>
          <w:b/>
          <w:color w:val="000000" w:themeColor="text1"/>
          <w:sz w:val="24"/>
          <w:szCs w:val="24"/>
        </w:rPr>
        <w:t>OMANDIRUO</w:t>
      </w:r>
      <w:r w:rsidR="00A6792D">
        <w:rPr>
          <w:rFonts w:ascii="Times New Roman" w:hAnsi="Times New Roman"/>
          <w:b/>
          <w:color w:val="000000" w:themeColor="text1"/>
          <w:sz w:val="24"/>
          <w:szCs w:val="24"/>
        </w:rPr>
        <w:t>ČIŲ</w:t>
      </w:r>
      <w:r w:rsidR="001A3153">
        <w:rPr>
          <w:rFonts w:ascii="Times New Roman" w:hAnsi="Times New Roman"/>
          <w:b/>
          <w:color w:val="000000" w:themeColor="text1"/>
          <w:sz w:val="24"/>
          <w:szCs w:val="24"/>
        </w:rPr>
        <w:t xml:space="preserve"> ORGANIZAVIMO 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EB5D95" w14:paraId="06F9A922" w14:textId="77777777" w:rsidTr="00423208">
        <w:tc>
          <w:tcPr>
            <w:tcW w:w="5056" w:type="dxa"/>
            <w:tcBorders>
              <w:top w:val="single" w:sz="4" w:space="0" w:color="auto"/>
              <w:left w:val="single" w:sz="4" w:space="0" w:color="auto"/>
              <w:bottom w:val="single" w:sz="4" w:space="0" w:color="auto"/>
              <w:right w:val="single" w:sz="4" w:space="0" w:color="auto"/>
            </w:tcBorders>
            <w:hideMark/>
          </w:tcPr>
          <w:p w14:paraId="2BC1D022" w14:textId="77777777" w:rsidR="00EB5D95" w:rsidRDefault="00EB5D95" w:rsidP="00423208">
            <w:pPr>
              <w:suppressAutoHyphens w:val="0"/>
              <w:spacing w:after="0" w:line="276" w:lineRule="auto"/>
              <w:jc w:val="both"/>
              <w:rPr>
                <w:rFonts w:ascii="Times New Roman" w:hAnsi="Times New Roman"/>
                <w:i/>
                <w:sz w:val="24"/>
                <w:szCs w:val="24"/>
              </w:rPr>
            </w:pPr>
            <w:r>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455A663E" w14:textId="77777777" w:rsidR="00EB5D95" w:rsidRDefault="00EB5D95" w:rsidP="00423208">
            <w:pPr>
              <w:suppressAutoHyphens w:val="0"/>
              <w:spacing w:after="0" w:line="276" w:lineRule="auto"/>
              <w:jc w:val="both"/>
              <w:rPr>
                <w:rFonts w:ascii="Times New Roman" w:hAnsi="Times New Roman"/>
                <w:sz w:val="24"/>
                <w:szCs w:val="24"/>
              </w:rPr>
            </w:pPr>
          </w:p>
          <w:p w14:paraId="381133B6" w14:textId="77777777" w:rsidR="00EB5D95" w:rsidRDefault="00EB5D95" w:rsidP="00423208">
            <w:pPr>
              <w:suppressAutoHyphens w:val="0"/>
              <w:spacing w:after="0" w:line="276" w:lineRule="auto"/>
              <w:jc w:val="both"/>
              <w:rPr>
                <w:rFonts w:ascii="Times New Roman" w:hAnsi="Times New Roman"/>
                <w:sz w:val="24"/>
                <w:szCs w:val="24"/>
              </w:rPr>
            </w:pPr>
          </w:p>
        </w:tc>
      </w:tr>
      <w:tr w:rsidR="00EB5D95" w14:paraId="55AA957E" w14:textId="77777777" w:rsidTr="00423208">
        <w:tc>
          <w:tcPr>
            <w:tcW w:w="5056" w:type="dxa"/>
            <w:tcBorders>
              <w:top w:val="single" w:sz="4" w:space="0" w:color="auto"/>
              <w:left w:val="single" w:sz="4" w:space="0" w:color="auto"/>
              <w:bottom w:val="single" w:sz="4" w:space="0" w:color="auto"/>
              <w:right w:val="single" w:sz="4" w:space="0" w:color="auto"/>
            </w:tcBorders>
            <w:hideMark/>
          </w:tcPr>
          <w:p w14:paraId="32DA32ED" w14:textId="77777777" w:rsidR="00EB5D95" w:rsidRDefault="00EB5D95" w:rsidP="00423208">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77E08310" w14:textId="77777777" w:rsidR="00EB5D95" w:rsidRDefault="00EB5D95" w:rsidP="00423208">
            <w:pPr>
              <w:suppressAutoHyphens w:val="0"/>
              <w:spacing w:after="0" w:line="276" w:lineRule="auto"/>
              <w:jc w:val="both"/>
              <w:rPr>
                <w:rFonts w:ascii="Times New Roman" w:hAnsi="Times New Roman"/>
                <w:sz w:val="24"/>
                <w:szCs w:val="24"/>
              </w:rPr>
            </w:pPr>
          </w:p>
          <w:p w14:paraId="7B10FC43" w14:textId="77777777" w:rsidR="00EB5D95" w:rsidRDefault="00EB5D95" w:rsidP="00423208">
            <w:pPr>
              <w:suppressAutoHyphens w:val="0"/>
              <w:spacing w:after="0" w:line="276" w:lineRule="auto"/>
              <w:jc w:val="both"/>
              <w:rPr>
                <w:rFonts w:ascii="Times New Roman" w:hAnsi="Times New Roman"/>
                <w:sz w:val="24"/>
                <w:szCs w:val="24"/>
              </w:rPr>
            </w:pPr>
          </w:p>
        </w:tc>
      </w:tr>
      <w:tr w:rsidR="00EB5D95" w14:paraId="20C9CB5F" w14:textId="77777777" w:rsidTr="00423208">
        <w:tc>
          <w:tcPr>
            <w:tcW w:w="5056" w:type="dxa"/>
            <w:tcBorders>
              <w:top w:val="single" w:sz="4" w:space="0" w:color="auto"/>
              <w:left w:val="single" w:sz="4" w:space="0" w:color="auto"/>
              <w:bottom w:val="single" w:sz="4" w:space="0" w:color="auto"/>
              <w:right w:val="single" w:sz="4" w:space="0" w:color="auto"/>
            </w:tcBorders>
          </w:tcPr>
          <w:p w14:paraId="0C35E60F" w14:textId="77777777" w:rsidR="00EB5D95" w:rsidRDefault="00EB5D95" w:rsidP="00423208">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AC7746A" w14:textId="77777777" w:rsidR="00EB5D95" w:rsidRDefault="00EB5D95" w:rsidP="00423208">
            <w:pPr>
              <w:suppressAutoHyphens w:val="0"/>
              <w:spacing w:after="0" w:line="276" w:lineRule="auto"/>
              <w:jc w:val="both"/>
              <w:rPr>
                <w:rFonts w:ascii="Times New Roman" w:hAnsi="Times New Roman"/>
                <w:sz w:val="24"/>
                <w:szCs w:val="24"/>
              </w:rPr>
            </w:pPr>
          </w:p>
        </w:tc>
      </w:tr>
      <w:tr w:rsidR="00EB5D95" w14:paraId="2B476CA4" w14:textId="77777777" w:rsidTr="00423208">
        <w:tc>
          <w:tcPr>
            <w:tcW w:w="5056" w:type="dxa"/>
            <w:tcBorders>
              <w:top w:val="single" w:sz="4" w:space="0" w:color="auto"/>
              <w:left w:val="single" w:sz="4" w:space="0" w:color="auto"/>
              <w:bottom w:val="single" w:sz="4" w:space="0" w:color="auto"/>
              <w:right w:val="single" w:sz="4" w:space="0" w:color="auto"/>
            </w:tcBorders>
          </w:tcPr>
          <w:p w14:paraId="788BAC36" w14:textId="77777777" w:rsidR="00EB5D95" w:rsidRDefault="00EB5D95" w:rsidP="00423208">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15A965F" w14:textId="77777777" w:rsidR="00EB5D95" w:rsidRDefault="00EB5D95" w:rsidP="00423208">
            <w:pPr>
              <w:suppressAutoHyphens w:val="0"/>
              <w:spacing w:after="0" w:line="276" w:lineRule="auto"/>
              <w:jc w:val="both"/>
              <w:rPr>
                <w:rFonts w:ascii="Times New Roman" w:hAnsi="Times New Roman"/>
                <w:sz w:val="24"/>
                <w:szCs w:val="24"/>
              </w:rPr>
            </w:pPr>
          </w:p>
        </w:tc>
      </w:tr>
      <w:tr w:rsidR="00EB5D95" w14:paraId="44A965F7" w14:textId="77777777" w:rsidTr="00423208">
        <w:tc>
          <w:tcPr>
            <w:tcW w:w="5056" w:type="dxa"/>
            <w:tcBorders>
              <w:top w:val="single" w:sz="4" w:space="0" w:color="auto"/>
              <w:left w:val="single" w:sz="4" w:space="0" w:color="auto"/>
              <w:bottom w:val="single" w:sz="4" w:space="0" w:color="auto"/>
              <w:right w:val="single" w:sz="4" w:space="0" w:color="auto"/>
            </w:tcBorders>
          </w:tcPr>
          <w:p w14:paraId="6E1F96E8" w14:textId="77777777" w:rsidR="00EB5D95" w:rsidRDefault="00EB5D95" w:rsidP="00423208">
            <w:pPr>
              <w:suppressAutoHyphens w:val="0"/>
              <w:spacing w:after="0" w:line="276" w:lineRule="auto"/>
              <w:jc w:val="both"/>
              <w:rPr>
                <w:rFonts w:ascii="Times New Roman" w:hAnsi="Times New Roman"/>
                <w:sz w:val="24"/>
                <w:szCs w:val="24"/>
              </w:rPr>
            </w:pPr>
            <w:r>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4CED3F7C" w14:textId="77777777" w:rsidR="00EB5D95" w:rsidRDefault="00EB5D95" w:rsidP="00423208">
            <w:pPr>
              <w:suppressAutoHyphens w:val="0"/>
              <w:spacing w:after="0" w:line="276" w:lineRule="auto"/>
              <w:jc w:val="both"/>
              <w:rPr>
                <w:rFonts w:ascii="Times New Roman" w:hAnsi="Times New Roman"/>
                <w:sz w:val="24"/>
                <w:szCs w:val="24"/>
              </w:rPr>
            </w:pPr>
          </w:p>
        </w:tc>
      </w:tr>
      <w:tr w:rsidR="00EB5D95" w14:paraId="0B722361" w14:textId="77777777" w:rsidTr="00423208">
        <w:tc>
          <w:tcPr>
            <w:tcW w:w="5056" w:type="dxa"/>
            <w:tcBorders>
              <w:top w:val="single" w:sz="4" w:space="0" w:color="auto"/>
              <w:left w:val="single" w:sz="4" w:space="0" w:color="auto"/>
              <w:bottom w:val="single" w:sz="4" w:space="0" w:color="auto"/>
              <w:right w:val="single" w:sz="4" w:space="0" w:color="auto"/>
            </w:tcBorders>
          </w:tcPr>
          <w:p w14:paraId="31B9A07B" w14:textId="77777777" w:rsidR="00EB5D95" w:rsidRDefault="00EB5D95" w:rsidP="00423208">
            <w:pPr>
              <w:suppressAutoHyphens w:val="0"/>
              <w:spacing w:after="0" w:line="276" w:lineRule="auto"/>
              <w:jc w:val="both"/>
              <w:rPr>
                <w:rFonts w:ascii="Times New Roman" w:hAnsi="Times New Roman"/>
                <w:sz w:val="24"/>
                <w:szCs w:val="24"/>
              </w:rPr>
            </w:pPr>
            <w:r>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394E49CE" w14:textId="77777777" w:rsidR="00EB5D95" w:rsidRDefault="00EB5D95" w:rsidP="00423208">
            <w:pPr>
              <w:suppressAutoHyphens w:val="0"/>
              <w:spacing w:after="0" w:line="276" w:lineRule="auto"/>
              <w:jc w:val="both"/>
              <w:rPr>
                <w:rFonts w:ascii="Times New Roman" w:hAnsi="Times New Roman"/>
                <w:sz w:val="24"/>
                <w:szCs w:val="24"/>
              </w:rPr>
            </w:pPr>
          </w:p>
        </w:tc>
      </w:tr>
      <w:tr w:rsidR="00EB5D95" w14:paraId="3B8CA0CF" w14:textId="77777777" w:rsidTr="00423208">
        <w:tc>
          <w:tcPr>
            <w:tcW w:w="5056" w:type="dxa"/>
            <w:tcBorders>
              <w:top w:val="single" w:sz="4" w:space="0" w:color="auto"/>
              <w:left w:val="single" w:sz="4" w:space="0" w:color="auto"/>
              <w:bottom w:val="single" w:sz="4" w:space="0" w:color="auto"/>
              <w:right w:val="single" w:sz="4" w:space="0" w:color="auto"/>
            </w:tcBorders>
            <w:hideMark/>
          </w:tcPr>
          <w:p w14:paraId="34C3F4EA" w14:textId="77777777" w:rsidR="00EB5D95" w:rsidRDefault="00EB5D95" w:rsidP="00423208">
            <w:pPr>
              <w:suppressAutoHyphens w:val="0"/>
              <w:spacing w:after="0" w:line="276" w:lineRule="auto"/>
              <w:jc w:val="both"/>
              <w:rPr>
                <w:rFonts w:ascii="Times New Roman" w:hAnsi="Times New Roman"/>
                <w:sz w:val="24"/>
                <w:szCs w:val="24"/>
              </w:rPr>
            </w:pPr>
            <w:r>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5C978315" w14:textId="77777777" w:rsidR="00EB5D95" w:rsidRDefault="00EB5D95" w:rsidP="00423208">
            <w:pPr>
              <w:suppressAutoHyphens w:val="0"/>
              <w:spacing w:after="0" w:line="276" w:lineRule="auto"/>
              <w:jc w:val="both"/>
              <w:rPr>
                <w:rFonts w:ascii="Times New Roman" w:hAnsi="Times New Roman"/>
                <w:sz w:val="24"/>
                <w:szCs w:val="24"/>
              </w:rPr>
            </w:pPr>
          </w:p>
        </w:tc>
      </w:tr>
      <w:tr w:rsidR="004A7F2D" w14:paraId="35AEA19D" w14:textId="77777777" w:rsidTr="00423208">
        <w:tc>
          <w:tcPr>
            <w:tcW w:w="5056" w:type="dxa"/>
            <w:tcBorders>
              <w:top w:val="single" w:sz="4" w:space="0" w:color="auto"/>
              <w:left w:val="single" w:sz="4" w:space="0" w:color="auto"/>
              <w:bottom w:val="single" w:sz="4" w:space="0" w:color="auto"/>
              <w:right w:val="single" w:sz="4" w:space="0" w:color="auto"/>
            </w:tcBorders>
          </w:tcPr>
          <w:p w14:paraId="60E3799F" w14:textId="19CF6D66" w:rsidR="004A7F2D" w:rsidRDefault="004A7F2D" w:rsidP="00423208">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11BDB3FD" w14:textId="77777777" w:rsidR="004A7F2D" w:rsidRDefault="004A7F2D" w:rsidP="00423208">
            <w:pPr>
              <w:suppressAutoHyphens w:val="0"/>
              <w:spacing w:after="0" w:line="276" w:lineRule="auto"/>
              <w:jc w:val="both"/>
              <w:rPr>
                <w:rFonts w:ascii="Times New Roman" w:hAnsi="Times New Roman"/>
                <w:sz w:val="24"/>
                <w:szCs w:val="24"/>
              </w:rPr>
            </w:pPr>
          </w:p>
        </w:tc>
      </w:tr>
    </w:tbl>
    <w:p w14:paraId="41038D51" w14:textId="77777777" w:rsidR="002A26B2" w:rsidRDefault="002A26B2" w:rsidP="003B06A2">
      <w:pPr>
        <w:suppressAutoHyphens w:val="0"/>
        <w:spacing w:after="0" w:line="276" w:lineRule="auto"/>
        <w:jc w:val="both"/>
        <w:rPr>
          <w:rFonts w:ascii="Times New Roman" w:hAnsi="Times New Roman"/>
          <w:i/>
          <w:spacing w:val="-4"/>
          <w:sz w:val="24"/>
          <w:szCs w:val="24"/>
        </w:rPr>
      </w:pPr>
    </w:p>
    <w:p w14:paraId="6009C843" w14:textId="5C12318B"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Default="00AE0CEF" w:rsidP="003C6509">
      <w:pPr>
        <w:numPr>
          <w:ilvl w:val="0"/>
          <w:numId w:val="4"/>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7A7602A8" w14:textId="411897A6" w:rsidR="00E51401" w:rsidRDefault="005E6D91" w:rsidP="00521F28">
      <w:pPr>
        <w:numPr>
          <w:ilvl w:val="0"/>
          <w:numId w:val="4"/>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lastRenderedPageBreak/>
        <w:t>Pasiūlymų kaina bus naudojama tik pasiūlymų palyginimui.</w:t>
      </w:r>
    </w:p>
    <w:p w14:paraId="7CF60C14" w14:textId="77777777" w:rsidR="00521F28" w:rsidRDefault="00521F28" w:rsidP="00521F28">
      <w:pPr>
        <w:tabs>
          <w:tab w:val="left" w:pos="851"/>
        </w:tabs>
        <w:suppressAutoHyphens w:val="0"/>
        <w:overflowPunct w:val="0"/>
        <w:autoSpaceDE w:val="0"/>
        <w:autoSpaceDN/>
        <w:adjustRightInd w:val="0"/>
        <w:spacing w:after="0" w:line="276" w:lineRule="auto"/>
        <w:contextualSpacing/>
        <w:jc w:val="both"/>
        <w:rPr>
          <w:rFonts w:ascii="Times New Roman" w:hAnsi="Times New Roman"/>
          <w:sz w:val="24"/>
          <w:szCs w:val="24"/>
        </w:rPr>
      </w:pPr>
    </w:p>
    <w:tbl>
      <w:tblPr>
        <w:tblStyle w:val="Lentelstinklelis"/>
        <w:tblW w:w="0" w:type="auto"/>
        <w:tblInd w:w="-289" w:type="dxa"/>
        <w:tblLook w:val="04A0" w:firstRow="1" w:lastRow="0" w:firstColumn="1" w:lastColumn="0" w:noHBand="0" w:noVBand="1"/>
      </w:tblPr>
      <w:tblGrid>
        <w:gridCol w:w="562"/>
        <w:gridCol w:w="1692"/>
        <w:gridCol w:w="1535"/>
        <w:gridCol w:w="1731"/>
        <w:gridCol w:w="1731"/>
        <w:gridCol w:w="1758"/>
        <w:gridCol w:w="1758"/>
      </w:tblGrid>
      <w:tr w:rsidR="00A6792D" w:rsidRPr="00521F28" w14:paraId="54E7B5DD" w14:textId="7E431EB1" w:rsidTr="00A6792D">
        <w:tc>
          <w:tcPr>
            <w:tcW w:w="562" w:type="dxa"/>
            <w:vAlign w:val="center"/>
          </w:tcPr>
          <w:p w14:paraId="58F0170E" w14:textId="72290222" w:rsidR="00281034" w:rsidRPr="00521F28" w:rsidRDefault="00281034" w:rsidP="00521F28">
            <w:pPr>
              <w:jc w:val="center"/>
              <w:rPr>
                <w:rFonts w:ascii="Times New Roman" w:hAnsi="Times New Roman"/>
                <w:b/>
                <w:bCs/>
                <w:sz w:val="24"/>
                <w:szCs w:val="24"/>
                <w:lang w:val="lt-LT"/>
              </w:rPr>
            </w:pPr>
            <w:r w:rsidRPr="00521F28">
              <w:rPr>
                <w:rFonts w:ascii="Times New Roman" w:hAnsi="Times New Roman"/>
                <w:b/>
                <w:bCs/>
                <w:sz w:val="24"/>
                <w:szCs w:val="24"/>
                <w:lang w:val="lt-LT"/>
              </w:rPr>
              <w:t>Eil. Nr.</w:t>
            </w:r>
          </w:p>
        </w:tc>
        <w:tc>
          <w:tcPr>
            <w:tcW w:w="1692" w:type="dxa"/>
            <w:vAlign w:val="center"/>
          </w:tcPr>
          <w:p w14:paraId="0DB14D41" w14:textId="328C52C9" w:rsidR="00281034" w:rsidRPr="00521F28" w:rsidRDefault="00281034" w:rsidP="00521F28">
            <w:pPr>
              <w:jc w:val="center"/>
              <w:rPr>
                <w:rFonts w:ascii="Times New Roman" w:hAnsi="Times New Roman"/>
                <w:b/>
                <w:bCs/>
                <w:sz w:val="24"/>
                <w:szCs w:val="24"/>
                <w:lang w:val="lt-LT"/>
              </w:rPr>
            </w:pPr>
            <w:r w:rsidRPr="00521F28">
              <w:rPr>
                <w:rFonts w:ascii="Times New Roman" w:hAnsi="Times New Roman"/>
                <w:b/>
                <w:bCs/>
                <w:sz w:val="24"/>
                <w:szCs w:val="24"/>
                <w:lang w:val="lt-LT"/>
              </w:rPr>
              <w:t>Paslaugos pavadinimas</w:t>
            </w:r>
          </w:p>
        </w:tc>
        <w:tc>
          <w:tcPr>
            <w:tcW w:w="1716" w:type="dxa"/>
            <w:vAlign w:val="center"/>
          </w:tcPr>
          <w:p w14:paraId="65ED6FEE" w14:textId="7A4FF403" w:rsidR="00281034" w:rsidRPr="00521F28" w:rsidRDefault="002B45AA" w:rsidP="00521F28">
            <w:pPr>
              <w:jc w:val="center"/>
              <w:rPr>
                <w:rFonts w:ascii="Times New Roman" w:hAnsi="Times New Roman"/>
                <w:b/>
                <w:bCs/>
                <w:sz w:val="24"/>
                <w:szCs w:val="24"/>
                <w:lang w:val="lt-LT"/>
              </w:rPr>
            </w:pPr>
            <w:r>
              <w:rPr>
                <w:rFonts w:ascii="Times New Roman" w:hAnsi="Times New Roman"/>
                <w:b/>
                <w:bCs/>
                <w:sz w:val="24"/>
                <w:szCs w:val="24"/>
                <w:lang w:val="lt-LT"/>
              </w:rPr>
              <w:t>Preliminarus kiekis</w:t>
            </w:r>
          </w:p>
        </w:tc>
        <w:tc>
          <w:tcPr>
            <w:tcW w:w="1550" w:type="dxa"/>
            <w:vAlign w:val="center"/>
          </w:tcPr>
          <w:p w14:paraId="60EBFBF0" w14:textId="6ACE0161" w:rsidR="00281034" w:rsidRPr="00521F28" w:rsidRDefault="00281034" w:rsidP="00521F28">
            <w:pPr>
              <w:jc w:val="center"/>
              <w:rPr>
                <w:rFonts w:ascii="Times New Roman" w:hAnsi="Times New Roman"/>
                <w:b/>
                <w:bCs/>
                <w:sz w:val="24"/>
                <w:szCs w:val="24"/>
                <w:lang w:val="lt-LT"/>
              </w:rPr>
            </w:pPr>
            <w:r w:rsidRPr="00521F28">
              <w:rPr>
                <w:rFonts w:ascii="Times New Roman" w:hAnsi="Times New Roman"/>
                <w:b/>
                <w:bCs/>
                <w:sz w:val="24"/>
                <w:szCs w:val="24"/>
                <w:lang w:val="lt-LT"/>
              </w:rPr>
              <w:t xml:space="preserve">1 </w:t>
            </w:r>
            <w:r w:rsidR="00A6792D">
              <w:rPr>
                <w:rFonts w:ascii="Times New Roman" w:hAnsi="Times New Roman"/>
                <w:b/>
                <w:bCs/>
                <w:sz w:val="24"/>
                <w:szCs w:val="24"/>
                <w:lang w:val="lt-LT"/>
              </w:rPr>
              <w:t>vnt</w:t>
            </w:r>
            <w:r w:rsidRPr="00521F28">
              <w:rPr>
                <w:rFonts w:ascii="Times New Roman" w:hAnsi="Times New Roman"/>
                <w:b/>
                <w:bCs/>
                <w:sz w:val="24"/>
                <w:szCs w:val="24"/>
                <w:lang w:val="lt-LT"/>
              </w:rPr>
              <w:t>.</w:t>
            </w:r>
            <w:r>
              <w:rPr>
                <w:rFonts w:ascii="Times New Roman" w:hAnsi="Times New Roman"/>
                <w:b/>
                <w:bCs/>
                <w:sz w:val="24"/>
                <w:szCs w:val="24"/>
                <w:lang w:val="lt-LT"/>
              </w:rPr>
              <w:t xml:space="preserve"> </w:t>
            </w:r>
            <w:r w:rsidR="00A6792D">
              <w:rPr>
                <w:rFonts w:ascii="Times New Roman" w:hAnsi="Times New Roman"/>
                <w:b/>
                <w:bCs/>
                <w:sz w:val="24"/>
                <w:szCs w:val="24"/>
                <w:lang w:val="lt-LT"/>
              </w:rPr>
              <w:t xml:space="preserve">komandiruotės organizavimo </w:t>
            </w:r>
            <w:r>
              <w:rPr>
                <w:rFonts w:ascii="Times New Roman" w:hAnsi="Times New Roman"/>
                <w:b/>
                <w:bCs/>
                <w:sz w:val="24"/>
                <w:szCs w:val="24"/>
                <w:lang w:val="lt-LT"/>
              </w:rPr>
              <w:t>p</w:t>
            </w:r>
            <w:r w:rsidRPr="00521F28">
              <w:rPr>
                <w:rFonts w:ascii="Times New Roman" w:hAnsi="Times New Roman"/>
                <w:b/>
                <w:bCs/>
                <w:sz w:val="24"/>
                <w:szCs w:val="24"/>
                <w:lang w:val="lt-LT"/>
              </w:rPr>
              <w:t>aslaug</w:t>
            </w:r>
            <w:r w:rsidR="00A6792D">
              <w:rPr>
                <w:rFonts w:ascii="Times New Roman" w:hAnsi="Times New Roman"/>
                <w:b/>
                <w:bCs/>
                <w:sz w:val="24"/>
                <w:szCs w:val="24"/>
                <w:lang w:val="lt-LT"/>
              </w:rPr>
              <w:t>ų</w:t>
            </w:r>
            <w:r w:rsidRPr="00521F28">
              <w:rPr>
                <w:rFonts w:ascii="Times New Roman" w:hAnsi="Times New Roman"/>
                <w:b/>
                <w:bCs/>
                <w:sz w:val="24"/>
                <w:szCs w:val="24"/>
                <w:lang w:val="lt-LT"/>
              </w:rPr>
              <w:t xml:space="preserve"> įkainis Eur be PVM (aptarnavimo mokestis*)</w:t>
            </w:r>
          </w:p>
        </w:tc>
        <w:tc>
          <w:tcPr>
            <w:tcW w:w="1731" w:type="dxa"/>
            <w:vAlign w:val="center"/>
          </w:tcPr>
          <w:p w14:paraId="582D1767" w14:textId="13325629" w:rsidR="00281034" w:rsidRPr="00521F28" w:rsidRDefault="00A6792D" w:rsidP="00521F28">
            <w:pPr>
              <w:jc w:val="center"/>
              <w:rPr>
                <w:rFonts w:ascii="Times New Roman" w:hAnsi="Times New Roman"/>
                <w:b/>
                <w:bCs/>
                <w:sz w:val="24"/>
                <w:szCs w:val="24"/>
                <w:lang w:val="lt-LT"/>
              </w:rPr>
            </w:pPr>
            <w:r w:rsidRPr="00521F28">
              <w:rPr>
                <w:rFonts w:ascii="Times New Roman" w:hAnsi="Times New Roman"/>
                <w:b/>
                <w:bCs/>
                <w:sz w:val="24"/>
                <w:szCs w:val="24"/>
                <w:lang w:val="lt-LT"/>
              </w:rPr>
              <w:t xml:space="preserve">1 </w:t>
            </w:r>
            <w:r>
              <w:rPr>
                <w:rFonts w:ascii="Times New Roman" w:hAnsi="Times New Roman"/>
                <w:b/>
                <w:bCs/>
                <w:sz w:val="24"/>
                <w:szCs w:val="24"/>
                <w:lang w:val="lt-LT"/>
              </w:rPr>
              <w:t>vnt</w:t>
            </w:r>
            <w:r w:rsidRPr="00521F28">
              <w:rPr>
                <w:rFonts w:ascii="Times New Roman" w:hAnsi="Times New Roman"/>
                <w:b/>
                <w:bCs/>
                <w:sz w:val="24"/>
                <w:szCs w:val="24"/>
                <w:lang w:val="lt-LT"/>
              </w:rPr>
              <w:t>.</w:t>
            </w:r>
            <w:r>
              <w:rPr>
                <w:rFonts w:ascii="Times New Roman" w:hAnsi="Times New Roman"/>
                <w:b/>
                <w:bCs/>
                <w:sz w:val="24"/>
                <w:szCs w:val="24"/>
                <w:lang w:val="lt-LT"/>
              </w:rPr>
              <w:t xml:space="preserve"> komandiruotės organizavimo p</w:t>
            </w:r>
            <w:r w:rsidRPr="00521F28">
              <w:rPr>
                <w:rFonts w:ascii="Times New Roman" w:hAnsi="Times New Roman"/>
                <w:b/>
                <w:bCs/>
                <w:sz w:val="24"/>
                <w:szCs w:val="24"/>
                <w:lang w:val="lt-LT"/>
              </w:rPr>
              <w:t>aslaug</w:t>
            </w:r>
            <w:r>
              <w:rPr>
                <w:rFonts w:ascii="Times New Roman" w:hAnsi="Times New Roman"/>
                <w:b/>
                <w:bCs/>
                <w:sz w:val="24"/>
                <w:szCs w:val="24"/>
                <w:lang w:val="lt-LT"/>
              </w:rPr>
              <w:t>ų</w:t>
            </w:r>
            <w:r w:rsidRPr="00521F28">
              <w:rPr>
                <w:rFonts w:ascii="Times New Roman" w:hAnsi="Times New Roman"/>
                <w:b/>
                <w:bCs/>
                <w:sz w:val="24"/>
                <w:szCs w:val="24"/>
                <w:lang w:val="lt-LT"/>
              </w:rPr>
              <w:t xml:space="preserve"> įkainis Eur </w:t>
            </w:r>
            <w:r>
              <w:rPr>
                <w:rFonts w:ascii="Times New Roman" w:hAnsi="Times New Roman"/>
                <w:b/>
                <w:bCs/>
                <w:sz w:val="24"/>
                <w:szCs w:val="24"/>
                <w:lang w:val="lt-LT"/>
              </w:rPr>
              <w:t>su</w:t>
            </w:r>
            <w:r w:rsidRPr="00521F28">
              <w:rPr>
                <w:rFonts w:ascii="Times New Roman" w:hAnsi="Times New Roman"/>
                <w:b/>
                <w:bCs/>
                <w:sz w:val="24"/>
                <w:szCs w:val="24"/>
                <w:lang w:val="lt-LT"/>
              </w:rPr>
              <w:t xml:space="preserve"> PVM (aptarnavimo mokestis*)</w:t>
            </w:r>
          </w:p>
        </w:tc>
        <w:tc>
          <w:tcPr>
            <w:tcW w:w="1758" w:type="dxa"/>
          </w:tcPr>
          <w:p w14:paraId="1EB1D658" w14:textId="00183C6D" w:rsidR="00281034" w:rsidRPr="00281034" w:rsidRDefault="00A6792D" w:rsidP="00521F28">
            <w:pPr>
              <w:jc w:val="center"/>
              <w:rPr>
                <w:rFonts w:ascii="Times New Roman" w:hAnsi="Times New Roman"/>
                <w:b/>
                <w:bCs/>
                <w:sz w:val="24"/>
                <w:szCs w:val="24"/>
                <w:lang w:val="lt-LT"/>
              </w:rPr>
            </w:pPr>
            <w:r>
              <w:rPr>
                <w:rFonts w:ascii="Times New Roman" w:hAnsi="Times New Roman"/>
                <w:b/>
                <w:bCs/>
                <w:sz w:val="24"/>
                <w:szCs w:val="24"/>
                <w:lang w:val="lt-LT"/>
              </w:rPr>
              <w:t>Preliminaraus kiekio (20 vnt.) komandiruočių organizavimo paslaugų preliminari kaina Eur be PVM</w:t>
            </w:r>
            <w:r w:rsidRPr="00521F28">
              <w:rPr>
                <w:rFonts w:ascii="Times New Roman" w:hAnsi="Times New Roman"/>
                <w:b/>
                <w:bCs/>
                <w:sz w:val="24"/>
                <w:szCs w:val="24"/>
                <w:lang w:val="lt-LT"/>
              </w:rPr>
              <w:t xml:space="preserve"> </w:t>
            </w:r>
            <w:r w:rsidR="00281034" w:rsidRPr="00521F28">
              <w:rPr>
                <w:rFonts w:ascii="Times New Roman" w:hAnsi="Times New Roman"/>
                <w:b/>
                <w:bCs/>
                <w:sz w:val="24"/>
                <w:szCs w:val="24"/>
                <w:lang w:val="lt-LT"/>
              </w:rPr>
              <w:t>(aptarnavimo mokestis*)</w:t>
            </w:r>
          </w:p>
          <w:p w14:paraId="5EC49190" w14:textId="70E21BD5" w:rsidR="00281034" w:rsidRPr="00521F28" w:rsidRDefault="00281034" w:rsidP="00521F28">
            <w:pPr>
              <w:jc w:val="center"/>
              <w:rPr>
                <w:rFonts w:ascii="Times New Roman" w:hAnsi="Times New Roman"/>
                <w:b/>
                <w:bCs/>
                <w:sz w:val="24"/>
                <w:szCs w:val="24"/>
              </w:rPr>
            </w:pPr>
          </w:p>
        </w:tc>
        <w:tc>
          <w:tcPr>
            <w:tcW w:w="1758" w:type="dxa"/>
          </w:tcPr>
          <w:p w14:paraId="6FFD7079" w14:textId="188B7BC5" w:rsidR="00281034" w:rsidRDefault="00A6792D" w:rsidP="00521F28">
            <w:pPr>
              <w:jc w:val="center"/>
              <w:rPr>
                <w:rFonts w:ascii="Times New Roman" w:hAnsi="Times New Roman"/>
                <w:b/>
                <w:bCs/>
                <w:sz w:val="24"/>
                <w:szCs w:val="24"/>
              </w:rPr>
            </w:pPr>
            <w:r>
              <w:rPr>
                <w:rFonts w:ascii="Times New Roman" w:hAnsi="Times New Roman"/>
                <w:b/>
                <w:bCs/>
                <w:sz w:val="24"/>
                <w:szCs w:val="24"/>
                <w:lang w:val="lt-LT"/>
              </w:rPr>
              <w:t xml:space="preserve">Preliminaraus kiekio (20 vnt.) komandiruočių organizavimo paslaugų preliminari kaina Eur </w:t>
            </w:r>
            <w:r>
              <w:rPr>
                <w:rFonts w:ascii="Times New Roman" w:hAnsi="Times New Roman"/>
                <w:b/>
                <w:bCs/>
                <w:sz w:val="24"/>
                <w:szCs w:val="24"/>
                <w:lang w:val="lt-LT"/>
              </w:rPr>
              <w:t>su</w:t>
            </w:r>
            <w:r>
              <w:rPr>
                <w:rFonts w:ascii="Times New Roman" w:hAnsi="Times New Roman"/>
                <w:b/>
                <w:bCs/>
                <w:sz w:val="24"/>
                <w:szCs w:val="24"/>
                <w:lang w:val="lt-LT"/>
              </w:rPr>
              <w:t xml:space="preserve"> PVM</w:t>
            </w:r>
            <w:r w:rsidRPr="00521F28">
              <w:rPr>
                <w:rFonts w:ascii="Times New Roman" w:hAnsi="Times New Roman"/>
                <w:b/>
                <w:bCs/>
                <w:sz w:val="24"/>
                <w:szCs w:val="24"/>
                <w:lang w:val="lt-LT"/>
              </w:rPr>
              <w:t xml:space="preserve"> </w:t>
            </w:r>
            <w:r w:rsidR="00281034" w:rsidRPr="00521F28">
              <w:rPr>
                <w:rFonts w:ascii="Times New Roman" w:hAnsi="Times New Roman"/>
                <w:b/>
                <w:bCs/>
                <w:sz w:val="24"/>
                <w:szCs w:val="24"/>
                <w:lang w:val="lt-LT"/>
              </w:rPr>
              <w:t>(aptarnavimo mokestis*)</w:t>
            </w:r>
          </w:p>
        </w:tc>
      </w:tr>
      <w:tr w:rsidR="00A6792D" w:rsidRPr="00521F28" w14:paraId="1643D6BC" w14:textId="2C079CBD" w:rsidTr="00A6792D">
        <w:trPr>
          <w:trHeight w:val="269"/>
        </w:trPr>
        <w:tc>
          <w:tcPr>
            <w:tcW w:w="562" w:type="dxa"/>
          </w:tcPr>
          <w:p w14:paraId="5838CB41" w14:textId="6771FE85" w:rsidR="00281034" w:rsidRPr="00521F28" w:rsidRDefault="00281034" w:rsidP="00521F28">
            <w:pPr>
              <w:jc w:val="center"/>
              <w:rPr>
                <w:rFonts w:ascii="Times New Roman" w:hAnsi="Times New Roman"/>
                <w:i/>
                <w:iCs/>
                <w:sz w:val="24"/>
                <w:szCs w:val="24"/>
                <w:lang w:val="lt-LT"/>
              </w:rPr>
            </w:pPr>
            <w:r w:rsidRPr="00521F28">
              <w:rPr>
                <w:rFonts w:ascii="Times New Roman" w:hAnsi="Times New Roman"/>
                <w:i/>
                <w:iCs/>
                <w:sz w:val="24"/>
                <w:szCs w:val="24"/>
                <w:lang w:val="lt-LT"/>
              </w:rPr>
              <w:t>1</w:t>
            </w:r>
          </w:p>
        </w:tc>
        <w:tc>
          <w:tcPr>
            <w:tcW w:w="1692" w:type="dxa"/>
          </w:tcPr>
          <w:p w14:paraId="15DA7301" w14:textId="1B3E149A" w:rsidR="00281034" w:rsidRPr="00521F28" w:rsidRDefault="00281034" w:rsidP="00521F28">
            <w:pPr>
              <w:jc w:val="center"/>
              <w:rPr>
                <w:rFonts w:ascii="Times New Roman" w:hAnsi="Times New Roman"/>
                <w:i/>
                <w:iCs/>
                <w:sz w:val="24"/>
                <w:szCs w:val="24"/>
                <w:lang w:val="lt-LT"/>
              </w:rPr>
            </w:pPr>
            <w:r w:rsidRPr="00521F28">
              <w:rPr>
                <w:rFonts w:ascii="Times New Roman" w:hAnsi="Times New Roman"/>
                <w:i/>
                <w:iCs/>
                <w:sz w:val="24"/>
                <w:szCs w:val="24"/>
                <w:lang w:val="lt-LT"/>
              </w:rPr>
              <w:t>2</w:t>
            </w:r>
          </w:p>
        </w:tc>
        <w:tc>
          <w:tcPr>
            <w:tcW w:w="1716" w:type="dxa"/>
          </w:tcPr>
          <w:p w14:paraId="787AA089" w14:textId="000DB3D3" w:rsidR="00281034" w:rsidRPr="00521F28" w:rsidRDefault="00281034" w:rsidP="00521F28">
            <w:pPr>
              <w:jc w:val="center"/>
              <w:rPr>
                <w:rFonts w:ascii="Times New Roman" w:hAnsi="Times New Roman"/>
                <w:i/>
                <w:iCs/>
                <w:sz w:val="24"/>
                <w:szCs w:val="24"/>
                <w:lang w:val="lt-LT"/>
              </w:rPr>
            </w:pPr>
            <w:r w:rsidRPr="00521F28">
              <w:rPr>
                <w:rFonts w:ascii="Times New Roman" w:hAnsi="Times New Roman"/>
                <w:i/>
                <w:iCs/>
                <w:sz w:val="24"/>
                <w:szCs w:val="24"/>
                <w:lang w:val="lt-LT"/>
              </w:rPr>
              <w:t>3</w:t>
            </w:r>
          </w:p>
        </w:tc>
        <w:tc>
          <w:tcPr>
            <w:tcW w:w="1550" w:type="dxa"/>
          </w:tcPr>
          <w:p w14:paraId="136DAA4C" w14:textId="28B84F3D" w:rsidR="00281034" w:rsidRPr="00521F28" w:rsidRDefault="00281034" w:rsidP="00521F28">
            <w:pPr>
              <w:jc w:val="center"/>
              <w:rPr>
                <w:rFonts w:ascii="Times New Roman" w:hAnsi="Times New Roman"/>
                <w:i/>
                <w:iCs/>
                <w:sz w:val="24"/>
                <w:szCs w:val="24"/>
                <w:lang w:val="lt-LT"/>
              </w:rPr>
            </w:pPr>
            <w:r w:rsidRPr="00521F28">
              <w:rPr>
                <w:rFonts w:ascii="Times New Roman" w:hAnsi="Times New Roman"/>
                <w:i/>
                <w:iCs/>
                <w:sz w:val="24"/>
                <w:szCs w:val="24"/>
                <w:lang w:val="lt-LT"/>
              </w:rPr>
              <w:t>4</w:t>
            </w:r>
          </w:p>
        </w:tc>
        <w:tc>
          <w:tcPr>
            <w:tcW w:w="1731" w:type="dxa"/>
          </w:tcPr>
          <w:p w14:paraId="712AE944" w14:textId="41C4A9BC" w:rsidR="00281034" w:rsidRPr="00521F28" w:rsidRDefault="00281034" w:rsidP="00521F28">
            <w:pPr>
              <w:jc w:val="center"/>
              <w:rPr>
                <w:rFonts w:ascii="Times New Roman" w:hAnsi="Times New Roman"/>
                <w:i/>
                <w:iCs/>
                <w:sz w:val="24"/>
                <w:szCs w:val="24"/>
                <w:lang w:val="lt-LT"/>
              </w:rPr>
            </w:pPr>
            <w:r w:rsidRPr="00521F28">
              <w:rPr>
                <w:rFonts w:ascii="Times New Roman" w:hAnsi="Times New Roman"/>
                <w:i/>
                <w:iCs/>
                <w:sz w:val="24"/>
                <w:szCs w:val="24"/>
                <w:lang w:val="lt-LT"/>
              </w:rPr>
              <w:t>5</w:t>
            </w:r>
          </w:p>
        </w:tc>
        <w:tc>
          <w:tcPr>
            <w:tcW w:w="1758" w:type="dxa"/>
          </w:tcPr>
          <w:p w14:paraId="24199074" w14:textId="4E875C80" w:rsidR="00281034" w:rsidRPr="00521F28" w:rsidRDefault="00281034" w:rsidP="00521F28">
            <w:pPr>
              <w:jc w:val="center"/>
              <w:rPr>
                <w:rFonts w:ascii="Times New Roman" w:hAnsi="Times New Roman"/>
                <w:i/>
                <w:iCs/>
                <w:sz w:val="24"/>
                <w:szCs w:val="24"/>
              </w:rPr>
            </w:pPr>
            <w:r>
              <w:rPr>
                <w:rFonts w:ascii="Times New Roman" w:hAnsi="Times New Roman"/>
                <w:i/>
                <w:iCs/>
                <w:sz w:val="24"/>
                <w:szCs w:val="24"/>
              </w:rPr>
              <w:t>6</w:t>
            </w:r>
          </w:p>
        </w:tc>
        <w:tc>
          <w:tcPr>
            <w:tcW w:w="1758" w:type="dxa"/>
          </w:tcPr>
          <w:p w14:paraId="3B14CB76" w14:textId="39F4790F" w:rsidR="00281034" w:rsidRPr="00521F28" w:rsidRDefault="00281034" w:rsidP="00521F28">
            <w:pPr>
              <w:jc w:val="center"/>
              <w:rPr>
                <w:rFonts w:ascii="Times New Roman" w:hAnsi="Times New Roman"/>
                <w:i/>
                <w:iCs/>
                <w:sz w:val="24"/>
                <w:szCs w:val="24"/>
              </w:rPr>
            </w:pPr>
            <w:r>
              <w:rPr>
                <w:rFonts w:ascii="Times New Roman" w:hAnsi="Times New Roman"/>
                <w:i/>
                <w:iCs/>
                <w:sz w:val="24"/>
                <w:szCs w:val="24"/>
              </w:rPr>
              <w:t>7</w:t>
            </w:r>
          </w:p>
        </w:tc>
      </w:tr>
      <w:tr w:rsidR="00A6792D" w:rsidRPr="00521F28" w14:paraId="5278336A" w14:textId="7A5AF2D1" w:rsidTr="00A6792D">
        <w:tc>
          <w:tcPr>
            <w:tcW w:w="562" w:type="dxa"/>
          </w:tcPr>
          <w:p w14:paraId="439195AE" w14:textId="3ED6B6DB" w:rsidR="00281034" w:rsidRPr="00521F28" w:rsidRDefault="00281034" w:rsidP="00521F28">
            <w:pPr>
              <w:rPr>
                <w:rFonts w:ascii="Times New Roman" w:hAnsi="Times New Roman"/>
                <w:sz w:val="24"/>
                <w:szCs w:val="24"/>
                <w:lang w:val="lt-LT"/>
              </w:rPr>
            </w:pPr>
            <w:r w:rsidRPr="00521F28">
              <w:rPr>
                <w:rFonts w:ascii="Times New Roman" w:hAnsi="Times New Roman"/>
                <w:sz w:val="24"/>
                <w:szCs w:val="24"/>
                <w:lang w:val="lt-LT"/>
              </w:rPr>
              <w:t>1.</w:t>
            </w:r>
          </w:p>
        </w:tc>
        <w:tc>
          <w:tcPr>
            <w:tcW w:w="1692" w:type="dxa"/>
          </w:tcPr>
          <w:p w14:paraId="43281492" w14:textId="08763037" w:rsidR="00281034" w:rsidRPr="00521F28" w:rsidRDefault="00281034" w:rsidP="00521F28">
            <w:pPr>
              <w:rPr>
                <w:rFonts w:ascii="Times New Roman" w:hAnsi="Times New Roman"/>
                <w:sz w:val="24"/>
                <w:szCs w:val="24"/>
                <w:lang w:val="lt-LT"/>
              </w:rPr>
            </w:pPr>
            <w:r>
              <w:rPr>
                <w:rFonts w:ascii="Times New Roman" w:hAnsi="Times New Roman"/>
                <w:sz w:val="24"/>
                <w:szCs w:val="24"/>
                <w:lang w:val="lt-LT"/>
              </w:rPr>
              <w:t>Komandiruo</w:t>
            </w:r>
            <w:r w:rsidR="00A6792D">
              <w:rPr>
                <w:rFonts w:ascii="Times New Roman" w:hAnsi="Times New Roman"/>
                <w:sz w:val="24"/>
                <w:szCs w:val="24"/>
                <w:lang w:val="lt-LT"/>
              </w:rPr>
              <w:t>čių</w:t>
            </w:r>
            <w:r>
              <w:rPr>
                <w:rFonts w:ascii="Times New Roman" w:hAnsi="Times New Roman"/>
                <w:sz w:val="24"/>
                <w:szCs w:val="24"/>
                <w:lang w:val="lt-LT"/>
              </w:rPr>
              <w:t xml:space="preserve"> organizavimo paslaugos</w:t>
            </w:r>
          </w:p>
        </w:tc>
        <w:tc>
          <w:tcPr>
            <w:tcW w:w="1716" w:type="dxa"/>
          </w:tcPr>
          <w:p w14:paraId="73A9EF24" w14:textId="271F10AA" w:rsidR="00281034" w:rsidRPr="00521F28" w:rsidRDefault="00281034" w:rsidP="00D77759">
            <w:pPr>
              <w:jc w:val="center"/>
              <w:rPr>
                <w:rFonts w:ascii="Times New Roman" w:hAnsi="Times New Roman"/>
                <w:sz w:val="24"/>
                <w:szCs w:val="24"/>
                <w:lang w:val="lt-LT"/>
              </w:rPr>
            </w:pPr>
            <w:r>
              <w:rPr>
                <w:rFonts w:ascii="Times New Roman" w:hAnsi="Times New Roman"/>
                <w:sz w:val="24"/>
                <w:szCs w:val="24"/>
                <w:lang w:val="lt-LT"/>
              </w:rPr>
              <w:t>2</w:t>
            </w:r>
            <w:r w:rsidR="002B45AA">
              <w:rPr>
                <w:rFonts w:ascii="Times New Roman" w:hAnsi="Times New Roman"/>
                <w:sz w:val="24"/>
                <w:szCs w:val="24"/>
                <w:lang w:val="lt-LT"/>
              </w:rPr>
              <w:t>0 vnt.</w:t>
            </w:r>
          </w:p>
        </w:tc>
        <w:tc>
          <w:tcPr>
            <w:tcW w:w="1550" w:type="dxa"/>
          </w:tcPr>
          <w:p w14:paraId="59482A91" w14:textId="77777777" w:rsidR="00281034" w:rsidRPr="00521F28" w:rsidRDefault="00281034" w:rsidP="00521F28">
            <w:pPr>
              <w:rPr>
                <w:rFonts w:ascii="Times New Roman" w:hAnsi="Times New Roman"/>
                <w:sz w:val="24"/>
                <w:szCs w:val="24"/>
                <w:lang w:val="lt-LT"/>
              </w:rPr>
            </w:pPr>
          </w:p>
        </w:tc>
        <w:tc>
          <w:tcPr>
            <w:tcW w:w="1731" w:type="dxa"/>
          </w:tcPr>
          <w:p w14:paraId="4095EB7F" w14:textId="77777777" w:rsidR="00281034" w:rsidRPr="00521F28" w:rsidRDefault="00281034" w:rsidP="00521F28">
            <w:pPr>
              <w:rPr>
                <w:rFonts w:ascii="Times New Roman" w:hAnsi="Times New Roman"/>
                <w:sz w:val="24"/>
                <w:szCs w:val="24"/>
                <w:lang w:val="lt-LT"/>
              </w:rPr>
            </w:pPr>
          </w:p>
        </w:tc>
        <w:tc>
          <w:tcPr>
            <w:tcW w:w="1758" w:type="dxa"/>
          </w:tcPr>
          <w:p w14:paraId="7BEB3987" w14:textId="77777777" w:rsidR="00281034" w:rsidRPr="00521F28" w:rsidRDefault="00281034" w:rsidP="00521F28">
            <w:pPr>
              <w:rPr>
                <w:rFonts w:ascii="Times New Roman" w:hAnsi="Times New Roman"/>
                <w:sz w:val="24"/>
                <w:szCs w:val="24"/>
              </w:rPr>
            </w:pPr>
          </w:p>
        </w:tc>
        <w:tc>
          <w:tcPr>
            <w:tcW w:w="1758" w:type="dxa"/>
          </w:tcPr>
          <w:p w14:paraId="0E222CFF" w14:textId="77777777" w:rsidR="00281034" w:rsidRPr="00521F28" w:rsidRDefault="00281034" w:rsidP="00521F28">
            <w:pPr>
              <w:rPr>
                <w:rFonts w:ascii="Times New Roman" w:hAnsi="Times New Roman"/>
                <w:sz w:val="24"/>
                <w:szCs w:val="24"/>
              </w:rPr>
            </w:pPr>
          </w:p>
        </w:tc>
      </w:tr>
    </w:tbl>
    <w:p w14:paraId="3FEFBF45" w14:textId="77777777" w:rsidR="00D77759" w:rsidRDefault="00D77759" w:rsidP="00E8340F">
      <w:pPr>
        <w:rPr>
          <w:rFonts w:ascii="Times New Roman" w:hAnsi="Times New Roman"/>
          <w:b/>
          <w:bCs/>
          <w:sz w:val="24"/>
          <w:szCs w:val="24"/>
        </w:rPr>
      </w:pPr>
    </w:p>
    <w:p w14:paraId="555BCCB2" w14:textId="4704341A" w:rsidR="00E8340F" w:rsidRPr="00521F28" w:rsidRDefault="00521F28" w:rsidP="00E8340F">
      <w:pPr>
        <w:rPr>
          <w:rFonts w:ascii="Times New Roman" w:hAnsi="Times New Roman"/>
          <w:b/>
          <w:bCs/>
          <w:sz w:val="24"/>
          <w:szCs w:val="24"/>
        </w:rPr>
      </w:pPr>
      <w:r w:rsidRPr="00521F28">
        <w:rPr>
          <w:rFonts w:ascii="Times New Roman" w:hAnsi="Times New Roman"/>
          <w:b/>
          <w:bCs/>
          <w:sz w:val="24"/>
          <w:szCs w:val="24"/>
        </w:rPr>
        <w:t xml:space="preserve">*  Paslaugos įkainis 1 </w:t>
      </w:r>
      <w:r w:rsidR="00BA4DA1">
        <w:rPr>
          <w:rFonts w:ascii="Times New Roman" w:hAnsi="Times New Roman"/>
          <w:b/>
          <w:bCs/>
          <w:sz w:val="24"/>
          <w:szCs w:val="24"/>
        </w:rPr>
        <w:t>vnt</w:t>
      </w:r>
      <w:r w:rsidRPr="00521F28">
        <w:rPr>
          <w:rFonts w:ascii="Times New Roman" w:hAnsi="Times New Roman"/>
          <w:b/>
          <w:bCs/>
          <w:sz w:val="24"/>
          <w:szCs w:val="24"/>
        </w:rPr>
        <w:t xml:space="preserve">. </w:t>
      </w:r>
      <w:r w:rsidR="00BA4DA1">
        <w:rPr>
          <w:rFonts w:ascii="Times New Roman" w:hAnsi="Times New Roman"/>
          <w:b/>
          <w:bCs/>
          <w:sz w:val="24"/>
          <w:szCs w:val="24"/>
        </w:rPr>
        <w:t>komandiruotės organizavimo paslaugų</w:t>
      </w:r>
      <w:r w:rsidRPr="00521F28">
        <w:rPr>
          <w:rFonts w:ascii="Times New Roman" w:hAnsi="Times New Roman"/>
          <w:b/>
          <w:bCs/>
          <w:sz w:val="24"/>
          <w:szCs w:val="24"/>
        </w:rPr>
        <w:t xml:space="preserve">, Eur be PVM (aptarnavimo mokestis) siūlomas įkainis negali būti neigiamas. </w:t>
      </w:r>
    </w:p>
    <w:p w14:paraId="167D23C0" w14:textId="5E0CDA51" w:rsidR="00AE0CEF" w:rsidRPr="003B06A2" w:rsidRDefault="003B2D14" w:rsidP="003B2D14">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i/>
          <w:sz w:val="24"/>
          <w:szCs w:val="24"/>
        </w:rPr>
      </w:pPr>
      <w:r>
        <w:rPr>
          <w:rFonts w:ascii="Times New Roman" w:eastAsia="Times New Roman" w:hAnsi="Times New Roman"/>
          <w:b/>
          <w:sz w:val="24"/>
          <w:szCs w:val="24"/>
        </w:rPr>
        <w:t xml:space="preserve">* </w:t>
      </w:r>
      <w:r w:rsidR="00AE0CEF" w:rsidRPr="003B06A2">
        <w:rPr>
          <w:rFonts w:ascii="Times New Roman" w:eastAsia="Times New Roman" w:hAnsi="Times New Roman"/>
          <w:sz w:val="24"/>
          <w:szCs w:val="24"/>
        </w:rPr>
        <w:t>Tais atvejais, kai pagal galiojančius teisė</w:t>
      </w:r>
      <w:bookmarkStart w:id="1" w:name="_GoBack"/>
      <w:bookmarkEnd w:id="1"/>
      <w:r w:rsidR="00AE0CEF" w:rsidRPr="003B06A2">
        <w:rPr>
          <w:rFonts w:ascii="Times New Roman" w:eastAsia="Times New Roman" w:hAnsi="Times New Roman"/>
          <w:sz w:val="24"/>
          <w:szCs w:val="24"/>
        </w:rPr>
        <w:t xml:space="preserve">s aktus tiekėjui nereikia mokėti PVM, jis lentelės skilčių dėl PVM nepildo ir nurodo priežastis, dėl kurių PVM nemokamas: </w:t>
      </w:r>
      <w:r w:rsidR="00AE0CEF"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79B88149"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3644BAD7" w14:textId="30D74039" w:rsidR="00520E09" w:rsidRPr="003B06A2" w:rsidRDefault="00520E09"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71BF14DD" w:rsidR="00AE0CEF" w:rsidRPr="003B06A2" w:rsidRDefault="00520E09"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Pasiūlymas galioja iki (turi galioti ne trumpiau kaip</w:t>
      </w:r>
      <w:r w:rsidR="002B45AA">
        <w:rPr>
          <w:rFonts w:ascii="Times New Roman" w:hAnsi="Times New Roman"/>
          <w:sz w:val="24"/>
          <w:szCs w:val="24"/>
        </w:rPr>
        <w:t xml:space="preserve"> 30</w:t>
      </w:r>
      <w:r w:rsidR="00AE0CEF" w:rsidRPr="003B06A2">
        <w:rPr>
          <w:rFonts w:ascii="Times New Roman" w:hAnsi="Times New Roman"/>
          <w:sz w:val="24"/>
          <w:szCs w:val="24"/>
        </w:rPr>
        <w:t xml:space="preserve">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268F3E01" w:rsidR="00AE0CEF" w:rsidRPr="003B06A2" w:rsidRDefault="00520E09"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23900725" w:rsidR="00AE0CEF" w:rsidRPr="003B06A2" w:rsidRDefault="00520E09" w:rsidP="003B06A2">
            <w:pPr>
              <w:suppressAutoHyphens w:val="0"/>
              <w:autoSpaceDN/>
              <w:spacing w:after="0" w:line="276" w:lineRule="auto"/>
              <w:ind w:right="-108" w:firstLine="851"/>
              <w:jc w:val="both"/>
              <w:rPr>
                <w:rFonts w:ascii="Times New Roman" w:hAnsi="Times New Roman"/>
                <w:sz w:val="24"/>
                <w:szCs w:val="24"/>
              </w:rPr>
            </w:pPr>
            <w:r>
              <w:rPr>
                <w:rFonts w:ascii="Times New Roman" w:hAnsi="Times New Roman"/>
                <w:sz w:val="24"/>
                <w:szCs w:val="24"/>
              </w:rPr>
              <w:t>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3B06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bl>
    <w:p w14:paraId="02FDCA2F" w14:textId="77777777"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p>
    <w:p w14:paraId="27A5FEB6" w14:textId="77777777" w:rsidR="003B06A2" w:rsidRDefault="003B06A2" w:rsidP="003B06A2">
      <w:pPr>
        <w:suppressAutoHyphens w:val="0"/>
        <w:autoSpaceDN/>
        <w:spacing w:after="0" w:line="276" w:lineRule="auto"/>
        <w:rPr>
          <w:rFonts w:ascii="Times New Roman" w:eastAsia="Times New Roman" w:hAnsi="Times New Roman"/>
          <w:sz w:val="24"/>
          <w:szCs w:val="24"/>
        </w:rPr>
        <w:sectPr w:rsidR="003B06A2" w:rsidSect="003B06A2">
          <w:pgSz w:w="11906" w:h="16838"/>
          <w:pgMar w:top="1134" w:right="567" w:bottom="1134" w:left="851" w:header="567" w:footer="567" w:gutter="0"/>
          <w:cols w:space="1296"/>
          <w:docGrid w:linePitch="360"/>
        </w:sectPr>
      </w:pPr>
    </w:p>
    <w:tbl>
      <w:tblPr>
        <w:tblpPr w:leftFromText="180" w:rightFromText="180" w:horzAnchor="page" w:tblpX="7945" w:tblpY="-742"/>
        <w:tblW w:w="3972" w:type="dxa"/>
        <w:tblLook w:val="01E0" w:firstRow="1" w:lastRow="1" w:firstColumn="1" w:lastColumn="1" w:noHBand="0" w:noVBand="0"/>
      </w:tblPr>
      <w:tblGrid>
        <w:gridCol w:w="3972"/>
      </w:tblGrid>
      <w:tr w:rsidR="00C85307" w:rsidRPr="003B06A2" w14:paraId="00778321" w14:textId="77777777" w:rsidTr="00357E6B">
        <w:trPr>
          <w:trHeight w:val="178"/>
        </w:trPr>
        <w:tc>
          <w:tcPr>
            <w:tcW w:w="3972" w:type="dxa"/>
          </w:tcPr>
          <w:p w14:paraId="2267BAD7" w14:textId="77777777" w:rsidR="00C85307" w:rsidRPr="003B06A2" w:rsidRDefault="00C85307" w:rsidP="00357E6B">
            <w:pPr>
              <w:tabs>
                <w:tab w:val="left" w:pos="2159"/>
              </w:tabs>
              <w:suppressAutoHyphens w:val="0"/>
              <w:overflowPunct w:val="0"/>
              <w:autoSpaceDE w:val="0"/>
              <w:adjustRightInd w:val="0"/>
              <w:spacing w:after="0" w:line="276" w:lineRule="auto"/>
              <w:ind w:left="740" w:right="46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C85307" w:rsidRPr="003B06A2" w14:paraId="66E2C3C5" w14:textId="77777777" w:rsidTr="00357E6B">
        <w:trPr>
          <w:trHeight w:val="358"/>
        </w:trPr>
        <w:tc>
          <w:tcPr>
            <w:tcW w:w="3972" w:type="dxa"/>
          </w:tcPr>
          <w:p w14:paraId="03EE453C" w14:textId="71E26E86" w:rsidR="00C85307" w:rsidRPr="003B06A2" w:rsidRDefault="00C85307" w:rsidP="00357E6B">
            <w:pPr>
              <w:suppressAutoHyphens w:val="0"/>
              <w:overflowPunct w:val="0"/>
              <w:autoSpaceDE w:val="0"/>
              <w:adjustRightInd w:val="0"/>
              <w:spacing w:after="0" w:line="276" w:lineRule="auto"/>
              <w:ind w:left="172" w:right="46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tc>
      </w:tr>
    </w:tbl>
    <w:p w14:paraId="11A0D026" w14:textId="0B169E95" w:rsidR="00357E6B" w:rsidRDefault="00357E6B" w:rsidP="00357E6B">
      <w:pPr>
        <w:suppressAutoHyphens w:val="0"/>
        <w:autoSpaceDN/>
        <w:spacing w:after="0"/>
        <w:ind w:firstLine="709"/>
        <w:jc w:val="center"/>
        <w:rPr>
          <w:rFonts w:ascii="Times New Roman" w:eastAsia="Times New Roman" w:hAnsi="Times New Roman"/>
          <w:b/>
          <w:sz w:val="24"/>
          <w:szCs w:val="24"/>
        </w:rPr>
      </w:pPr>
    </w:p>
    <w:p w14:paraId="09C55B4F" w14:textId="77777777" w:rsidR="00E24ED3" w:rsidRDefault="00E24ED3" w:rsidP="00E24ED3">
      <w:pPr>
        <w:pStyle w:val="Paantrat"/>
        <w:tabs>
          <w:tab w:val="left" w:pos="1134"/>
        </w:tabs>
        <w:ind w:firstLine="567"/>
      </w:pPr>
    </w:p>
    <w:p w14:paraId="72FC48BA" w14:textId="34E329BF" w:rsidR="00E24ED3" w:rsidRPr="00A1259D" w:rsidRDefault="00E24ED3" w:rsidP="00E24ED3">
      <w:pPr>
        <w:pStyle w:val="Paantrat"/>
        <w:tabs>
          <w:tab w:val="left" w:pos="1134"/>
        </w:tabs>
        <w:ind w:firstLine="567"/>
        <w:rPr>
          <w:b w:val="0"/>
          <w:bCs w:val="0"/>
        </w:rPr>
      </w:pPr>
      <w:r w:rsidRPr="00A1259D">
        <w:t>TECHNINĖ SPECIFIKACIJA</w:t>
      </w:r>
    </w:p>
    <w:p w14:paraId="537F0BD1" w14:textId="77777777" w:rsidR="00E24ED3" w:rsidRPr="00A1259D" w:rsidRDefault="00E24ED3" w:rsidP="00E24ED3">
      <w:pPr>
        <w:tabs>
          <w:tab w:val="left" w:pos="1134"/>
        </w:tabs>
        <w:ind w:firstLine="567"/>
        <w:jc w:val="center"/>
        <w:rPr>
          <w:rFonts w:ascii="Times New Roman" w:hAnsi="Times New Roman"/>
          <w:b/>
          <w:bCs/>
          <w:sz w:val="24"/>
          <w:szCs w:val="24"/>
        </w:rPr>
      </w:pPr>
      <w:r w:rsidRPr="00A1259D">
        <w:rPr>
          <w:rFonts w:ascii="Times New Roman" w:hAnsi="Times New Roman"/>
          <w:b/>
          <w:bCs/>
          <w:sz w:val="24"/>
          <w:szCs w:val="24"/>
        </w:rPr>
        <w:t>I. PIRKIMO OBJEKTAS IR APIMTYS</w:t>
      </w:r>
    </w:p>
    <w:p w14:paraId="4BF541B1"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bookmarkStart w:id="2" w:name="_Hlk127274982"/>
      <w:r w:rsidRPr="00A1259D">
        <w:rPr>
          <w:rFonts w:ascii="Times New Roman" w:hAnsi="Times New Roman"/>
          <w:sz w:val="24"/>
          <w:szCs w:val="24"/>
        </w:rPr>
        <w:t>Komandiruočių organizavimo paslaugas (toliau – paslaugos) sudaro:</w:t>
      </w:r>
    </w:p>
    <w:p w14:paraId="1AE60B4E" w14:textId="77777777" w:rsidR="00E24ED3" w:rsidRPr="00A1259D" w:rsidRDefault="00E24ED3" w:rsidP="00E24ED3">
      <w:pPr>
        <w:pStyle w:val="Sraopastraipa"/>
        <w:numPr>
          <w:ilvl w:val="1"/>
          <w:numId w:val="28"/>
        </w:numPr>
        <w:tabs>
          <w:tab w:val="left" w:pos="630"/>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kelionių oro transportu (lėktuvų bilietai) organizavimo paslaugos;</w:t>
      </w:r>
    </w:p>
    <w:p w14:paraId="064C6750" w14:textId="77777777" w:rsidR="00E24ED3" w:rsidRPr="00A1259D" w:rsidRDefault="00E24ED3" w:rsidP="00E24ED3">
      <w:pPr>
        <w:pStyle w:val="Sraopastraipa"/>
        <w:numPr>
          <w:ilvl w:val="1"/>
          <w:numId w:val="28"/>
        </w:numPr>
        <w:tabs>
          <w:tab w:val="left" w:pos="630"/>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viešbučių rezervavimo ir apgyvendinimo organizavimo paslaugos;</w:t>
      </w:r>
    </w:p>
    <w:p w14:paraId="3C240F7A" w14:textId="77777777" w:rsidR="00E24ED3" w:rsidRPr="00A1259D" w:rsidRDefault="00E24ED3" w:rsidP="00E24ED3">
      <w:pPr>
        <w:pStyle w:val="Sraopastraipa"/>
        <w:numPr>
          <w:ilvl w:val="1"/>
          <w:numId w:val="28"/>
        </w:numPr>
        <w:tabs>
          <w:tab w:val="left" w:pos="630"/>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kelionių sausumos ir vandens transportu (autobusų, traukinių ir vandens transporto bilietų rezervavimo ir pardavimo paslaugos, transporto organizavimo nuo oro uosto iki viešbučio ir atgal paslaugos bei kitos panašios paslaugos) organizavimo paslaugos;</w:t>
      </w:r>
    </w:p>
    <w:p w14:paraId="4E7283A0" w14:textId="77777777" w:rsidR="00E24ED3" w:rsidRPr="00A1259D" w:rsidRDefault="00E24ED3" w:rsidP="00E24ED3">
      <w:pPr>
        <w:pStyle w:val="Sraopastraipa"/>
        <w:numPr>
          <w:ilvl w:val="1"/>
          <w:numId w:val="28"/>
        </w:numPr>
        <w:tabs>
          <w:tab w:val="left" w:pos="630"/>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kitos paslaugos pagal poreikį. </w:t>
      </w:r>
    </w:p>
    <w:bookmarkEnd w:id="2"/>
    <w:p w14:paraId="1A3075D5"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Kelionių organizatoriaus ar kelionių pardavimo agento (toliau – Tiekėjas) patirtos Sutarties vykdymo išlaidos atlyginamos Sutartyje nustatyta tvarka.</w:t>
      </w:r>
    </w:p>
    <w:p w14:paraId="502524A6"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Paslaugos perkamos Perkančiajai organizacijai pateikus užsakymą. Perkančioji organizacija neįsipareigoja užsakyti ir nupirkti viso šioje techninėje specifikacijoje aprašyto paslaugų kiekio, taip pat pasilieka teisę neužsakyti paslaugų ar jų dalies.</w:t>
      </w:r>
    </w:p>
    <w:p w14:paraId="3BFBDDF4"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Preliminarus komandiruočių kiekis - </w:t>
      </w:r>
      <w:r>
        <w:rPr>
          <w:rFonts w:ascii="Times New Roman" w:hAnsi="Times New Roman"/>
          <w:sz w:val="24"/>
          <w:szCs w:val="24"/>
        </w:rPr>
        <w:t>2</w:t>
      </w:r>
      <w:r w:rsidRPr="00A1259D">
        <w:rPr>
          <w:rFonts w:ascii="Times New Roman" w:hAnsi="Times New Roman"/>
          <w:sz w:val="24"/>
          <w:szCs w:val="24"/>
        </w:rPr>
        <w:t xml:space="preserve">0 komandiruočių užsienyje. </w:t>
      </w:r>
    </w:p>
    <w:p w14:paraId="487EB7D3"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Numatomos komandiruočių šalys: komandiruočių kryptys numatomos Europoje.</w:t>
      </w:r>
    </w:p>
    <w:p w14:paraId="405EFFDB"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Preliminari vienos komandiruotės trukmė 2-3 dienos.</w:t>
      </w:r>
    </w:p>
    <w:p w14:paraId="178A451C" w14:textId="77777777" w:rsidR="00E24ED3" w:rsidRPr="00A1259D" w:rsidRDefault="00E24ED3" w:rsidP="00E24ED3">
      <w:pPr>
        <w:tabs>
          <w:tab w:val="left" w:pos="1134"/>
        </w:tabs>
        <w:spacing w:before="160"/>
        <w:ind w:firstLine="567"/>
        <w:jc w:val="center"/>
        <w:rPr>
          <w:rFonts w:ascii="Times New Roman" w:hAnsi="Times New Roman"/>
          <w:b/>
          <w:bCs/>
          <w:sz w:val="24"/>
          <w:szCs w:val="24"/>
        </w:rPr>
      </w:pPr>
      <w:r w:rsidRPr="00A1259D">
        <w:rPr>
          <w:rFonts w:ascii="Times New Roman" w:hAnsi="Times New Roman"/>
          <w:b/>
          <w:bCs/>
          <w:sz w:val="24"/>
          <w:szCs w:val="24"/>
        </w:rPr>
        <w:t>II. REIKALAVIMAI PIRKIMO OBJEKTUI</w:t>
      </w:r>
    </w:p>
    <w:p w14:paraId="2E8A00C4"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Perkančioji organizacija planuoja komandiruotes užsienyje. Detali informacija apie numatomas įsigyti konkrečias paslaugas, bus pateikiama kiekvieno konkretaus užsakymo metu Tiekėjo nurodytu elektroniniu paštu.</w:t>
      </w:r>
    </w:p>
    <w:p w14:paraId="7F4C1E84"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Perkančioji organizacija siunčia Tiekėjo nurodytu elektroninio pašto adresu užsakymą, kuriame nurodo norimą užsakyti paslaugą (-</w:t>
      </w:r>
      <w:proofErr w:type="spellStart"/>
      <w:r w:rsidRPr="00A1259D">
        <w:rPr>
          <w:rFonts w:ascii="Times New Roman" w:hAnsi="Times New Roman"/>
          <w:sz w:val="24"/>
          <w:szCs w:val="24"/>
        </w:rPr>
        <w:t>as</w:t>
      </w:r>
      <w:proofErr w:type="spellEnd"/>
      <w:r w:rsidRPr="00A1259D">
        <w:rPr>
          <w:rFonts w:ascii="Times New Roman" w:hAnsi="Times New Roman"/>
          <w:sz w:val="24"/>
          <w:szCs w:val="24"/>
        </w:rPr>
        <w:t>), komandiruotės datą, kelionės maršrutą, keliaujančiųjų pavardes, vardus ir kitą reikalingą informaciją (pvz., renginio vietą, specifinius išvykimo ir grįžimo laikus, ar vyksta specialių poreikių turintis keleivis ir pan.).</w:t>
      </w:r>
    </w:p>
    <w:p w14:paraId="263B9A74"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Tiekėjas, </w:t>
      </w:r>
      <w:bookmarkStart w:id="3" w:name="_Hlk119070307"/>
      <w:r w:rsidRPr="00A1259D">
        <w:rPr>
          <w:rFonts w:ascii="Times New Roman" w:hAnsi="Times New Roman"/>
          <w:sz w:val="24"/>
          <w:szCs w:val="24"/>
        </w:rPr>
        <w:t xml:space="preserve">remdamasis Perkančiosios organizacijos pateiktais </w:t>
      </w:r>
      <w:bookmarkEnd w:id="3"/>
      <w:r w:rsidRPr="00A1259D">
        <w:rPr>
          <w:rFonts w:ascii="Times New Roman" w:hAnsi="Times New Roman"/>
          <w:sz w:val="24"/>
          <w:szCs w:val="24"/>
        </w:rPr>
        <w:t>užsakymo duomenimis, ne vėliau kaip per 1 (vieną) darbo dieną nuo Perkančiosios organizacijos užsakymo pateikimo momento (išsiuntimo el. paštu) turi pateikti ne mažiau kaip 3 (tris) užsakymo reikalavimus atitinkančius ir patogiausius paslaugų pasiūlymus mažiausia tuo metu rinkoje esančia kaina. Tiekėjas, teikdamas pasiūlymus, esant galimybei, privalo nurodyti kainos galiojimo terminą.</w:t>
      </w:r>
    </w:p>
    <w:p w14:paraId="57A10837"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Mažiau nei 3 (trys) paslaugų pasiūlymų variantai gali būti pateikti tik išimtiniais atvejais, jeigu Tiekėjas raštu (el. paštu) pagrindžia tokio įsipareigojimo įvykdymo negalimumą dėl objektyvių priežasčių ir Perkančioji organizacija sutinka, kad būtų pateikti mažiau nei 3 (trys) pasirinkimo variantai.</w:t>
      </w:r>
    </w:p>
    <w:p w14:paraId="57C50909"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Perkančioji organizacija pasilieka teisę paprašyti daugiau kaip 3 (trijų) apgyvendinimo paslaugų variantų, jeigu nė vienas iš pasiūlytų variantų nėra tinkamas.</w:t>
      </w:r>
    </w:p>
    <w:p w14:paraId="3CF87D0E"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Jeigu Perkančioji organizacija, pasinaudodama visa jai viešai prieinama informacija, per 1 (vieną) valandą nuo Tiekėjo pasiūlymo užsakymui pateikimo nustato, kad rinkoje yra pigesnių ir/ ar tinkamesnių, nei pateikė Tiekėjas, transporto bilietų ar/ ir viešbučių, atitinkančių techninės specifikacijos ir užsakyme pateiktus reikalavimus, Perkančioji organizacija praneša Tiekėjui apie kitą nei pasiūlyta kaina, nurodo iš kur ji paimta, o informaciją apie tokią kainą gavęs Tiekėjas patikrina, ar yra galimybė parduoti arba, jeigu patvirtinti galimybės nėra, Tiekėjas nurodo objektyvias priežastis. Jeigu tokia galimybė yra, Tiekėjas per 1 val. kainą patvirtina. Tiekėjas pakartotinai pateikia pasiūlymą </w:t>
      </w:r>
      <w:r w:rsidRPr="00A1259D">
        <w:rPr>
          <w:rFonts w:ascii="Times New Roman" w:hAnsi="Times New Roman"/>
          <w:sz w:val="24"/>
          <w:szCs w:val="24"/>
        </w:rPr>
        <w:lastRenderedPageBreak/>
        <w:t>užsakymui, įtraukdamas Perkančiosios organizacijos nurodytas transporto bilietų ar/ ir viešbučių kainas.</w:t>
      </w:r>
    </w:p>
    <w:p w14:paraId="23E2534F"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atnaujintą pasiūlymą turi atsiųsti per 1 (vieną) valandą nuo Perkančiosios organizacijos informacijos apie rastas mažesnes kainas pateikimo.</w:t>
      </w:r>
      <w:bookmarkStart w:id="4" w:name="_Hlk495314173"/>
    </w:p>
    <w:p w14:paraId="3CA2D3A4"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Perkančioji organizacija patvirtina gautą pasiūlymą pagal pateiktą užsakymą tą pačią, t. y. pasiūlymo pateikimo dieną, jei pasiūlymas pateiktas likus ne mažiau kaip 2 val. iki Perkančiosios organizacijos darbo pabaigos arba sekančią darbo dieną, jei pasiūlymas pateiktas likus mažiau kaip 2 val. iki Perkančiosios organizacijos darbo pabaigos. Perkančiajai organizacijai patvirtinus gautą pasiūlymą pagal pateiktą užsakymą ir pageidaujant gauti kelionės dokumentus, elektroninius kelionės ir (ar) kitus dokumentus, Tiekėjas turi atsiųsti </w:t>
      </w:r>
      <w:bookmarkEnd w:id="4"/>
      <w:r w:rsidRPr="00A1259D">
        <w:rPr>
          <w:rFonts w:ascii="Times New Roman" w:hAnsi="Times New Roman"/>
          <w:sz w:val="24"/>
          <w:szCs w:val="24"/>
        </w:rPr>
        <w:t>Perkančiosios organizacijos nurodytu el. pašto adresu ne vėliau kaip per 2 (dvi) darbo valandas nuo užsakymo patvirtinimo, jei nėra sutarta kitaip.</w:t>
      </w:r>
    </w:p>
    <w:p w14:paraId="4D9E2187"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Perkančiajai organizacijai nespėjus išsirinkti pasiūlymo per nurodytą kainos galiojimo terminą ir pasiūlymo kainai pasikeitus, Tiekėjas privalo apie pasikeitusias sąlygas informuoti Perkančiąją organizaciją ir patikslinti pasiūlymą.</w:t>
      </w:r>
    </w:p>
    <w:p w14:paraId="467927E9"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Jeigu bet kokios trumpalaikės akcijos metu tam tikriems skrydžių maršrutams/ viešbučiams/ kitiems transporto bilietams/ kitoms organizavimo paslaugoms yra siūlomos kainos, žemesnės už rinkos kainas, ir jeigu tų kainų sąlygos bei galiojimo ir pardavimo laikotarpis atitinka Perkančiosios organizacijos planuojamos kelionės poreikį, Tiekėjas paslaugas turi parduoti ne didesnėmis nei tuo metu siūlomomis kainomis.</w:t>
      </w:r>
    </w:p>
    <w:p w14:paraId="30FCF6C1"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visais atvejais turi stengtis ir teikti Perkančiajai organizacijai pasiūlymus su mažiausiomis rinkoje esančiomis kainomis.</w:t>
      </w:r>
    </w:p>
    <w:p w14:paraId="73930D2C"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įsipareigoja vykdyti užsakymą dėl Perkančiosios organizacijos pasirinkto skrydžio, apgyvendinimo ir kitų paslaugų, tik gavęs raštišką (el. paštu) Perkančiosios organizacijos užsakymo patvirtinimą iš sutartyje nurodytų Perkančiosios organizacijos darbuotojų. Tiekėjas privalo ištaisyti dėl jo (jo darbuotojų ar subtiekėjų) kaltės atsiradusius trūkumus savo sąskaita.</w:t>
      </w:r>
    </w:p>
    <w:p w14:paraId="6B6D40A0"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privalo nedelsiant raštu informuoti Perkančiąją organizaciją apie bet kokius pasikeitimus, susijusius su paslaugų teikimu.</w:t>
      </w:r>
    </w:p>
    <w:p w14:paraId="59552CD7"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Užsakymas, kuris bus atliktas Tiekėjo iniciatyva, nesuderinus su Perkančiąja organizacija, nebus laikomas sutarties objektu ir nebus apmokamas (nebus laikoma sutarties pažeidimu).</w:t>
      </w:r>
    </w:p>
    <w:p w14:paraId="33A6118B"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Perkančiajai organizacijai nurodžius, Tiekėjas organizuoja kelionės draudimą (kelionės atšaukimo/ atidėjimo, bagažo praradimo/ sugadinimo/ vėlavimo ir (ar) kitų rūšių draudimą, taikomą draudimo bendrovių) atsižvelgiant į šalį ar regioną, į kurį vykstama.</w:t>
      </w:r>
    </w:p>
    <w:p w14:paraId="04FBC862" w14:textId="77777777" w:rsidR="00E24ED3" w:rsidRPr="00A1259D" w:rsidRDefault="00E24ED3" w:rsidP="00E24ED3">
      <w:pPr>
        <w:tabs>
          <w:tab w:val="left" w:pos="1134"/>
        </w:tabs>
        <w:spacing w:before="160"/>
        <w:ind w:firstLine="567"/>
        <w:jc w:val="center"/>
        <w:rPr>
          <w:rFonts w:ascii="Times New Roman" w:hAnsi="Times New Roman"/>
          <w:b/>
          <w:bCs/>
          <w:sz w:val="24"/>
          <w:szCs w:val="24"/>
        </w:rPr>
      </w:pPr>
      <w:r w:rsidRPr="00A1259D">
        <w:rPr>
          <w:rFonts w:ascii="Times New Roman" w:hAnsi="Times New Roman"/>
          <w:b/>
          <w:bCs/>
          <w:sz w:val="24"/>
          <w:szCs w:val="24"/>
        </w:rPr>
        <w:t>III. KELIONIŲ ORO TRANSPORTU ORGANIZAVIMAS</w:t>
      </w:r>
    </w:p>
    <w:p w14:paraId="4A4304A2"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pateikti ne mažiau kaip 3 (tris) kelionės maršrutų pasiūlymus (jei rinkoje tuo metu yra tokie galimi), iš kurių Perkančioji organizacija išsirenka optimalų, jos poreikius atitinkantį pasiūlymą. Kelionės maršrutai siūlomi ekonomine klase, be nakvynių tarpiniuose miestuose, išskyrus atvejus, kai nėra įmanoma gauti bilietų ekonomine klase arba ekonomiškesnis kelionės maršrutas yra verslo klase arba Perkančioji organizacija pageidauja maršruto verslo klase.</w:t>
      </w:r>
    </w:p>
    <w:p w14:paraId="08159B10"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Jei neįmanoma pasiekti kelionės tikslo be persėdimų, maršrutas parenkamas su mažiausiu (iš galimų variantų) persėdimų skaičiumi. Perkančioji organizacija gali paprašyti Tiekėjo pateikti momentines ekrano kopijas (anglų k. </w:t>
      </w:r>
      <w:proofErr w:type="spellStart"/>
      <w:r w:rsidRPr="00A1259D">
        <w:rPr>
          <w:rFonts w:ascii="Times New Roman" w:hAnsi="Times New Roman"/>
          <w:sz w:val="24"/>
          <w:szCs w:val="24"/>
        </w:rPr>
        <w:t>printscrean</w:t>
      </w:r>
      <w:proofErr w:type="spellEnd"/>
      <w:r w:rsidRPr="00A1259D">
        <w:rPr>
          <w:rFonts w:ascii="Times New Roman" w:hAnsi="Times New Roman"/>
          <w:sz w:val="24"/>
          <w:szCs w:val="24"/>
        </w:rPr>
        <w:t>), kuriose matytųsi paieškos rezultatai ir kiti galimi kelionės maršrutai, kurių Tiekėjas nepasiūlė (kai tai įmanoma). Perkančioji organizacija savo užsakyme gali prašyti pateikti ir kitokius galimus kelionės variantus.</w:t>
      </w:r>
    </w:p>
    <w:p w14:paraId="3FEA70FB"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lastRenderedPageBreak/>
        <w:t xml:space="preserve">Tiekėjas gali siūlyti aviakompanijų Tarptautinės oro transporto asociacijos (toliau – IATA) narių </w:t>
      </w:r>
      <w:proofErr w:type="spellStart"/>
      <w:r w:rsidRPr="00A1259D">
        <w:rPr>
          <w:rFonts w:ascii="Times New Roman" w:hAnsi="Times New Roman"/>
          <w:sz w:val="24"/>
          <w:szCs w:val="24"/>
        </w:rPr>
        <w:t>aviabilietus</w:t>
      </w:r>
      <w:proofErr w:type="spellEnd"/>
      <w:r w:rsidRPr="00A1259D">
        <w:rPr>
          <w:rFonts w:ascii="Times New Roman" w:hAnsi="Times New Roman"/>
          <w:sz w:val="24"/>
          <w:szCs w:val="24"/>
        </w:rPr>
        <w:t xml:space="preserve"> arba kitų aviakompanijų nesančių IATA narėmis </w:t>
      </w:r>
      <w:proofErr w:type="spellStart"/>
      <w:r w:rsidRPr="00A1259D">
        <w:rPr>
          <w:rFonts w:ascii="Times New Roman" w:hAnsi="Times New Roman"/>
          <w:sz w:val="24"/>
          <w:szCs w:val="24"/>
        </w:rPr>
        <w:t>aviabilietus</w:t>
      </w:r>
      <w:proofErr w:type="spellEnd"/>
      <w:r w:rsidRPr="00A1259D">
        <w:rPr>
          <w:rFonts w:ascii="Times New Roman" w:hAnsi="Times New Roman"/>
          <w:sz w:val="24"/>
          <w:szCs w:val="24"/>
        </w:rPr>
        <w:t>. Pirmenybė turi būti teikiama IATA skrydžių bendrovių bilietams, išskyrus atvejį, kai Perkančioji organizacija užsakymo formoje nurodys, kad perka bilietus skrydžių bendrovių, kurios nėra IATA narės.</w:t>
      </w:r>
    </w:p>
    <w:p w14:paraId="1FFD218E"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Skrendant su persėdimais, tarpiniai oro uostai turi būti Europos Sąjungos šalių miestai (kai tai yra įmanoma), o laukimo laikas tarp persėdimų negali būti ilgesnis kaip 4 (keturios) val. ir trumpesnis kaip 60 (šešiasdešimt) min. (išskyrus atvejus, kai ilgesnė ar trumpesnė trukmė iš anksto suderinta su Perkančiąja organizacija).</w:t>
      </w:r>
    </w:p>
    <w:p w14:paraId="4CFD0C4B"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Tiekėjas kiekviename konkrečiame užsakyme nurodo lėktuvo bilietų išankstinio rezervavimo ir išsipirkimo po rezervacijos sąlygas. Perkančiajai organizacijai turi būti leidžiama keisti arba grąžinti lėktuvo bilietus be apribojimų, jei tai leidžia </w:t>
      </w:r>
      <w:bookmarkStart w:id="5" w:name="_Hlk119315949"/>
      <w:proofErr w:type="spellStart"/>
      <w:r w:rsidRPr="00A1259D">
        <w:rPr>
          <w:rFonts w:ascii="Times New Roman" w:hAnsi="Times New Roman"/>
          <w:sz w:val="24"/>
          <w:szCs w:val="24"/>
        </w:rPr>
        <w:t>aviavežėjų</w:t>
      </w:r>
      <w:bookmarkEnd w:id="5"/>
      <w:proofErr w:type="spellEnd"/>
      <w:r w:rsidRPr="00A1259D">
        <w:rPr>
          <w:rFonts w:ascii="Times New Roman" w:hAnsi="Times New Roman"/>
          <w:sz w:val="24"/>
          <w:szCs w:val="24"/>
        </w:rPr>
        <w:t xml:space="preserve"> nustatytos bilietų pardavimo taisyklės arba Tiekėjas gali teikti pagerintų savybių bilietus. Jei </w:t>
      </w:r>
      <w:proofErr w:type="spellStart"/>
      <w:r w:rsidRPr="00A1259D">
        <w:rPr>
          <w:rFonts w:ascii="Times New Roman" w:hAnsi="Times New Roman"/>
          <w:sz w:val="24"/>
          <w:szCs w:val="24"/>
        </w:rPr>
        <w:t>aviavežėjų</w:t>
      </w:r>
      <w:proofErr w:type="spellEnd"/>
      <w:r w:rsidRPr="00A1259D">
        <w:rPr>
          <w:rFonts w:ascii="Times New Roman" w:hAnsi="Times New Roman"/>
          <w:sz w:val="24"/>
          <w:szCs w:val="24"/>
        </w:rPr>
        <w:t xml:space="preserve"> taisyklės to daryti neleidžia, </w:t>
      </w:r>
      <w:proofErr w:type="spellStart"/>
      <w:r w:rsidRPr="00A1259D">
        <w:rPr>
          <w:rFonts w:ascii="Times New Roman" w:hAnsi="Times New Roman"/>
          <w:sz w:val="24"/>
          <w:szCs w:val="24"/>
        </w:rPr>
        <w:t>aviabilietai</w:t>
      </w:r>
      <w:proofErr w:type="spellEnd"/>
      <w:r w:rsidRPr="00A1259D">
        <w:rPr>
          <w:rFonts w:ascii="Times New Roman" w:hAnsi="Times New Roman"/>
          <w:sz w:val="24"/>
          <w:szCs w:val="24"/>
        </w:rPr>
        <w:t xml:space="preserve"> keičiami arba grąžinami su aviakompanijų bilietų pardavimo taisyklėse nustatyta priemoka arba bauda, apie kurią Perkančioji organizacija privalo būti supažindinta prieš įsigyjant bilietą, be papildomų Tiekėjo mokesčių. Ar Perkančiajai organizacijai bus reikalingi bilietai su galimybe keisti arba grąžinti be apribojimų, nurodoma konkretaus užsakymo metu. Keitimas suprantamas kaip užsakyto lėktuvo bilieto skrydžio datos, laiko ar skrendančio asmens vardo, pavardės pakeitimas, kai lėktuvo bilieto keitimas yra galimas pagal </w:t>
      </w:r>
      <w:proofErr w:type="spellStart"/>
      <w:r w:rsidRPr="00A1259D">
        <w:rPr>
          <w:rFonts w:ascii="Times New Roman" w:hAnsi="Times New Roman"/>
          <w:sz w:val="24"/>
          <w:szCs w:val="24"/>
        </w:rPr>
        <w:t>aviavežėjo</w:t>
      </w:r>
      <w:proofErr w:type="spellEnd"/>
      <w:r w:rsidRPr="00A1259D">
        <w:rPr>
          <w:rFonts w:ascii="Times New Roman" w:hAnsi="Times New Roman"/>
          <w:sz w:val="24"/>
          <w:szCs w:val="24"/>
        </w:rPr>
        <w:t xml:space="preserve"> nustatytas lėktuvo bilieto keitimo taisykles bet kuriuo metu, tačiau ne vėliau kaip iki registracijos į pirmąjį kelionės skrydį pabaigos.</w:t>
      </w:r>
    </w:p>
    <w:p w14:paraId="22CD6C92"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Jei Perkančioji organizacija keičia skrydžių bilietus, atitinkamai Perkančiosios organizacijos prašymu, turi būti keičiama viešbučių, kitų Perkančiosios organizacijos užsakytų paslaugų rezervacija (datos, vieta ir kt.) be papildomo mokesčio (išskyrus galutinio paslaugos tiekėjo nustatytus rezervacijos keitimo mokesčius). Jeigu Perkančioji organizacija grąžina skrydžių bilietus, atitinkamai turi būti atšaukta viešbučių, kitų Perkančiosios organizacijos užsakytų paslaugų rezervacija be papildomo mokesčio (išskyrus galutinio paslaugos tiekėjo nustatytus rezervacijos atšaukimo mokesčius). </w:t>
      </w:r>
    </w:p>
    <w:p w14:paraId="3DCACFEA"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po bilieto rezervacijos neturi teisės pakeisti Perkančiajai organizacijai taikomos bilieto kainos.</w:t>
      </w:r>
    </w:p>
    <w:p w14:paraId="28972AA9"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Esant poreikiui Tiekėjas turi organizuoti keliones, derinant kelias transporto rūšis: lėktuvus, autobusus, traukinius ir kitas transporto priemones be papildomo mokesčio už suderinimą (taikant tik sutartyje numatytus aptarnavimo mokesčius).</w:t>
      </w:r>
    </w:p>
    <w:p w14:paraId="4A4C6964"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Organizuodamas kelionę oro transportu Tiekėjas turi:</w:t>
      </w:r>
    </w:p>
    <w:p w14:paraId="7073EC8E"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organizuoti skrydžių bilietų užsakymą, keitimą, grąžinimą;</w:t>
      </w:r>
    </w:p>
    <w:p w14:paraId="2A46EB83"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organizuoti atliktos ir patvirtintos skrydžių rezervacijos galiojimo termino perkėlimą į vėlesnį pagal numatomo skrydžių bendrovės bilieto tarifo taisykles;</w:t>
      </w:r>
    </w:p>
    <w:p w14:paraId="7DC5D807"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organizuoti įlaipinimo kortelių atsiuntimą ne vėliau kaip likus 1 (vienai) dienai iki numatomo skrydžio (jei yra poreikis);</w:t>
      </w:r>
    </w:p>
    <w:p w14:paraId="29FD83C6"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užsakyti registruoto bagažo gabenimo paslaugą (jei yra poreikis);</w:t>
      </w:r>
    </w:p>
    <w:p w14:paraId="7DB506E3"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užsakyti papildomo bagažo gabenimo paslaugą (jei yra poreikis);</w:t>
      </w:r>
    </w:p>
    <w:p w14:paraId="24D62901"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vykdyti Perkančiosios organizacijos darbuotojų registraciją į skrydžius, galutinio užsakymo patvirtinimo momentu pateikiant reikalingą informaciją registracijai į skrydį vykdyti (jei tokia galimybė numatyta oro susisiekimo bendrovės / bilieto taisyklėse);</w:t>
      </w:r>
    </w:p>
    <w:p w14:paraId="46EFCCA0"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atstovauti Perkančiosios organizacijos interesams ir bendrauti su skrydžių bendrove dėl dingusio (prarasto) ar sugadinto bagažo;</w:t>
      </w:r>
    </w:p>
    <w:p w14:paraId="7889F7FA"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organizuoti apgyvendinimą ir teikti pagalbą skrydžių vėlavimo, atšaukimo, atidėjimo ar atsisakymo vežti atvejais;</w:t>
      </w:r>
    </w:p>
    <w:p w14:paraId="5FFB3A90"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lastRenderedPageBreak/>
        <w:t xml:space="preserve">spręsti visas kitas </w:t>
      </w:r>
      <w:r>
        <w:rPr>
          <w:rFonts w:ascii="Times New Roman" w:hAnsi="Times New Roman"/>
          <w:sz w:val="24"/>
          <w:szCs w:val="24"/>
        </w:rPr>
        <w:t>komandiruotės</w:t>
      </w:r>
      <w:r w:rsidRPr="00A1259D">
        <w:rPr>
          <w:rFonts w:ascii="Times New Roman" w:hAnsi="Times New Roman"/>
          <w:sz w:val="24"/>
          <w:szCs w:val="24"/>
        </w:rPr>
        <w:t xml:space="preserve"> metu atsiradusias problemas, konsultuoti ir teikti reikalingą informaciją.</w:t>
      </w:r>
    </w:p>
    <w:p w14:paraId="4402932F"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Apie atitinkamus vežėjo taisyklėse nustatytus ir taikomus apribojimus Perkančioji organizacija privalo būti informuota iš anksto. Perkančiajai organizacijai pareikalavus, Tiekėjas privalo jam pateikti vežėjo taisykles lietuvių arba anglų kalbomis.</w:t>
      </w:r>
    </w:p>
    <w:p w14:paraId="31D548FE" w14:textId="77777777" w:rsidR="00E24ED3" w:rsidRPr="00A1259D" w:rsidRDefault="00E24ED3" w:rsidP="00E24ED3">
      <w:pPr>
        <w:tabs>
          <w:tab w:val="left" w:pos="1134"/>
        </w:tabs>
        <w:spacing w:before="160"/>
        <w:ind w:firstLine="567"/>
        <w:jc w:val="center"/>
        <w:rPr>
          <w:rFonts w:ascii="Times New Roman" w:hAnsi="Times New Roman"/>
          <w:b/>
          <w:bCs/>
          <w:sz w:val="24"/>
          <w:szCs w:val="24"/>
        </w:rPr>
      </w:pPr>
      <w:r w:rsidRPr="00A1259D">
        <w:rPr>
          <w:rFonts w:ascii="Times New Roman" w:hAnsi="Times New Roman"/>
          <w:b/>
          <w:bCs/>
          <w:sz w:val="24"/>
          <w:szCs w:val="24"/>
        </w:rPr>
        <w:t>IV. VIEŠBUČIŲ REZERVAVIMO IR APGYVENDINIMO JUOSE PARDAVIMO PASLAUGOS</w:t>
      </w:r>
    </w:p>
    <w:p w14:paraId="5E5E06B9"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Tiekėjas, teikdamas viešbučių rezervavimo ir apgyvendinimo juose organizavimo paslaugas, turi pateikti ne mažiau kaip 3 (tris) Perkančiosios organizacijos užsakyme nurodytus reikalavimus, pavyzdžiui, nakvynės naktų skaičių, atstumą iki atitinkamos vietos, viešbučio žvaigždučių skaičių ir panašiai, atitinkančių viešbučių pasiūlymus (kai tai įmanoma). Perkančioji organizacija gali paprašyti Tiekėjo pateikti momentines ekrano kopijas (anglų k. </w:t>
      </w:r>
      <w:proofErr w:type="spellStart"/>
      <w:r w:rsidRPr="00A1259D">
        <w:rPr>
          <w:rFonts w:ascii="Times New Roman" w:hAnsi="Times New Roman"/>
          <w:sz w:val="24"/>
          <w:szCs w:val="24"/>
        </w:rPr>
        <w:t>printscreen</w:t>
      </w:r>
      <w:proofErr w:type="spellEnd"/>
      <w:r w:rsidRPr="00A1259D">
        <w:rPr>
          <w:rFonts w:ascii="Times New Roman" w:hAnsi="Times New Roman"/>
          <w:sz w:val="24"/>
          <w:szCs w:val="24"/>
        </w:rPr>
        <w:t>), kuriose matytųsi paieškos rezultatai ir kiti galimi viešbučiai, kurių Tiekėjas nepasiūlė (kai tai įmanoma).</w:t>
      </w:r>
    </w:p>
    <w:p w14:paraId="5834C7DD"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siūlyti ekonominės klasės viešbutį, ne žemesnio kaip 3 (trijų) žvaigždučių standarto, nebent Perkančioji organizacija nurodo kitaip arba kai toje vietovėje, į kurią vykstama, nėra bent 3 (trijų) žvaigždučių klasę atitinkančio viešbučio.</w:t>
      </w:r>
    </w:p>
    <w:p w14:paraId="7BE44F42"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Perkančioji organizacija atskiru atveju pasilieka galimybę pirkti ir kitos rūšies/ tipo apgyvendinimo paslaugas, t. y. žemesnės nei 3 (trijų) žvaigždučių klasės apgyvendinimo įstaigas, aukštesnės nei 3 (trijų) žvaigždučių klasės apgyvendinimo įstaigose (atsižvelgiant į šalies, į kurią vykstama, ekonominį lygį ir rajoną, kuriame vyksta renginys), apartamentų, butų, gyvenamųjų namų nuoma užsienio valstybių pasienio rajonų gyvenvietėse ir kita. Tiekėjas turi siūlyti ir perparduoti tik tokias galutinių paslaugų teikėjų apgyvendinimo paslaugas, kurios nebus papildomai apmokestinamos.</w:t>
      </w:r>
    </w:p>
    <w:p w14:paraId="00C19F5A"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Tuo atveju, kai renginys, į kurį vyksta Perkančiosios organizacijos atstovas, organizuojamas konkrečiame viešbutyje ir ši informacija nurodyta užsakyme, Tiekėjas privalo apgyvendinimo paslaugą pasiūlyti nurodytame viešbutyje (jeigu jame yra laisvų vietų). Jeigu laisvų vietų nėra, Tiekėjas turi siūlyti kitus, Pirkimo sąlygas atitinkančius viešbučius, nutolusius ne didesniu nei 2 (dviejų) km spinduliu nuo nurodytos vietos. Jei nėra nė vieno reikalavimus atitinkančio viešbučio 2 (dviejų) km spinduliu, Tiekėjas parenka arčiausiai Perkančiosios organizacijos nurodytos vietos esantį ir Perkančiosios organizacijos poreikius atitinkantį viešbutį.</w:t>
      </w:r>
    </w:p>
    <w:p w14:paraId="1F0AE34A"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Jeigu Perkančioji organizacija pageidauja konkretaus viešbučio, kuris atitinka vietos ir kainos kriterijus, ir jo nėra tarp Tiekėjo pasiūlytų 3 (trijų) patogiausių ir ekonomiškiausių viešbučių pasiūlymų, Tiekėjas turi organizuoti apgyvendinimą konkrečiame Perkančiosios organizacijos nurodytame viešbutyje, išskyrus atvejus kai tokios galimybės nėra.</w:t>
      </w:r>
    </w:p>
    <w:p w14:paraId="7FBE4C12"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Jei dėl nenumatytų aplinkybių nėra galimybės keliaujantį asmenį apgyvendinti užsakytame viešbutyje, Tiekėjas privalo užtikrinti ne žemesnės klasės viešbučio suteikimą, už ne didesnę kainą nei nustatyta užsakyme. Reikalavimas taikomas tik tuo atveju, jeigu nenumatytos aplinkybės susidaro dėl apgyvendinimo įstaigos arba Tiekėjo kaltės.</w:t>
      </w:r>
    </w:p>
    <w:p w14:paraId="4279511A"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pateikdamas apgyvendinimo pasiūlymus, nurodo šią informaciją:</w:t>
      </w:r>
    </w:p>
    <w:p w14:paraId="43292CBC"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viešbučio pavadinimą, jo klasę, adresą;</w:t>
      </w:r>
    </w:p>
    <w:p w14:paraId="1DA5FD6B"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internetinį puslapį, kitus kontaktinius duomenis;</w:t>
      </w:r>
    </w:p>
    <w:p w14:paraId="03F7B28A"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rezervacijos terminą;</w:t>
      </w:r>
    </w:p>
    <w:p w14:paraId="5089023E"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kambario tipą;</w:t>
      </w:r>
    </w:p>
    <w:p w14:paraId="3327E183"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įskaičiuotą maitinimo tipą;</w:t>
      </w:r>
    </w:p>
    <w:p w14:paraId="1C032207"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atstumą iki Perkančiosios organizacijos nurodytos vietos (jeigu ji buvo nurodyta);</w:t>
      </w:r>
    </w:p>
    <w:p w14:paraId="3F3D2C4D"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lastRenderedPageBreak/>
        <w:t>rezervacijos atsisakymo sąlygas;</w:t>
      </w:r>
    </w:p>
    <w:p w14:paraId="28D963EF"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taikomą miesto mokestį (jeigu taikomas);</w:t>
      </w:r>
    </w:p>
    <w:p w14:paraId="36DB991F"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galutinę kainą (vienos paros vienam asmeniui su įskaičiuotais visais mokesčiais).</w:t>
      </w:r>
    </w:p>
    <w:p w14:paraId="218E172D"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Perkančiosios organizacijos pageidavimu Tiekėjas turi pakeisti, atšaukti viešbučių rezervacijas be Tiekėjo taikomo papildomo mokesčio (taikant tik sutartyje numatytus aptarnavimo mokesčius).</w:t>
      </w:r>
    </w:p>
    <w:p w14:paraId="631BD5D0"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garantuoti nurodytą viešbučio rezervacijos kainą konkrečiam užsakymui, t. y. keliaujančiam asmeniui nuvykus į pasirinktą viešbutį neturi būti taikomi jokie papildomi mokesčiai.</w:t>
      </w:r>
    </w:p>
    <w:p w14:paraId="3DE67CCE"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rezervuoti vienviečius arba dviviečius standartinio tipo kambarius su pusryčiais ir su bevielio interneto paslauga. Kambarių kiekis ir tipas privalo būti suderintas su Perkančiąja organizacija.</w:t>
      </w:r>
    </w:p>
    <w:p w14:paraId="4E4EC86C"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rezervuoti viešbutį atsižvelgiant į Perkančiosios organizacijos pageidavimus (nurodytam nakvynių skaičiui, kuo arčiau tam tikros vietos. Siūlyti tokius viešbučius, su kuriais galimas patogiausias/ optimaliausias susisiekimas renginio, į kurį vykstama, ir oro uosto atžvilgiu).</w:t>
      </w:r>
    </w:p>
    <w:p w14:paraId="3F6BAC0E"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Tiekėjas ne vėliau kaip per 2 (dvi) darbo valandas nuo viešbučio rezervacijos patvirtinimo turi atsiųsti išsamią informaciją apie viešbučio rezervaciją, viešbučio patvirtinimą (angl. – </w:t>
      </w:r>
      <w:proofErr w:type="spellStart"/>
      <w:r w:rsidRPr="00A1259D">
        <w:rPr>
          <w:rFonts w:ascii="Times New Roman" w:hAnsi="Times New Roman"/>
          <w:sz w:val="24"/>
          <w:szCs w:val="24"/>
        </w:rPr>
        <w:t>voucher</w:t>
      </w:r>
      <w:proofErr w:type="spellEnd"/>
      <w:r w:rsidRPr="00A1259D">
        <w:rPr>
          <w:rFonts w:ascii="Times New Roman" w:hAnsi="Times New Roman"/>
          <w:sz w:val="24"/>
          <w:szCs w:val="24"/>
        </w:rPr>
        <w:t>) ir (ar) kitą apgyvendinimo paslaugų užsakymą patvirtinantį dokumentą. Rezervacija gali būti siunčiama iš Tiekėjo arba tiesiogiai iš viešbučio rezervacinės sistemos.</w:t>
      </w:r>
    </w:p>
    <w:p w14:paraId="20B4603E"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Užsakant viešbučius, Tiekėjas turi įvertinti kokiu transportu ketinama vykti ir, esant poreikiui, užtikrinti automobilio parkavimą. Jei parkavimo paslaugai yra taikomas mokestis, jis turi būti įtrauktas į sąskaitą atskira eilute.</w:t>
      </w:r>
    </w:p>
    <w:p w14:paraId="42DCE51E"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Perkančiosios organizacijos pageidavimu, pasikeitus nakvynės trukmei, Tiekėjas turi sutrumpinti, atšaukti viešbučių rezervacijas be Tiekėjo taikomo papildomo mokesčio.</w:t>
      </w:r>
    </w:p>
    <w:p w14:paraId="2F4E8B63"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Tiekėjo siūloma viešbučio kaina negali būti didesnė, nei oficialiai skelbiama pageidaujamo viešbučio kambario (-</w:t>
      </w:r>
      <w:proofErr w:type="spellStart"/>
      <w:r w:rsidRPr="00A1259D">
        <w:rPr>
          <w:rFonts w:ascii="Times New Roman" w:hAnsi="Times New Roman"/>
          <w:sz w:val="24"/>
          <w:szCs w:val="24"/>
        </w:rPr>
        <w:t>ių</w:t>
      </w:r>
      <w:proofErr w:type="spellEnd"/>
      <w:r w:rsidRPr="00A1259D">
        <w:rPr>
          <w:rFonts w:ascii="Times New Roman" w:hAnsi="Times New Roman"/>
          <w:sz w:val="24"/>
          <w:szCs w:val="24"/>
        </w:rPr>
        <w:t xml:space="preserve">) kainininke (viešbučio internetiniame puslapyje ar kt.). </w:t>
      </w:r>
      <w:r w:rsidRPr="00A1259D">
        <w:rPr>
          <w:rFonts w:ascii="Times New Roman" w:hAnsi="Times New Roman"/>
          <w:sz w:val="24"/>
          <w:szCs w:val="24"/>
        </w:rPr>
        <w:br/>
        <w:t>Į faktines išlaidas negali būti įtrauktas Tiekėjo pelnas.</w:t>
      </w:r>
    </w:p>
    <w:p w14:paraId="7346267C"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siūlydamas viešbučius turi atsižvelgti į rajono, kuriame yra siūlomas viešbutis, reputaciją ir nesiūlyti viešbučių blogos reputacijos ar nesaugiuose rajonuose.</w:t>
      </w:r>
    </w:p>
    <w:p w14:paraId="653F54DC" w14:textId="77777777" w:rsidR="00E24ED3" w:rsidRPr="00A1259D" w:rsidRDefault="00E24ED3" w:rsidP="00E24ED3">
      <w:pPr>
        <w:tabs>
          <w:tab w:val="left" w:pos="1134"/>
        </w:tabs>
        <w:spacing w:before="160"/>
        <w:ind w:firstLine="567"/>
        <w:jc w:val="both"/>
        <w:rPr>
          <w:rFonts w:ascii="Times New Roman" w:hAnsi="Times New Roman"/>
          <w:sz w:val="24"/>
          <w:szCs w:val="24"/>
        </w:rPr>
      </w:pPr>
      <w:r w:rsidRPr="00A1259D">
        <w:rPr>
          <w:rFonts w:ascii="Times New Roman" w:hAnsi="Times New Roman"/>
          <w:b/>
          <w:bCs/>
          <w:sz w:val="24"/>
          <w:szCs w:val="24"/>
        </w:rPr>
        <w:t>V. KELIONIŲ SAUSUMOS IR VANDENS TRANSPORTU (KITOMIS TRANSPORTO RŪŠIMIS) ORGANIZAVIMO PASLAUGOS</w:t>
      </w:r>
      <w:r w:rsidRPr="00A1259D">
        <w:rPr>
          <w:rFonts w:ascii="Times New Roman" w:hAnsi="Times New Roman"/>
          <w:sz w:val="24"/>
          <w:szCs w:val="24"/>
        </w:rPr>
        <w:cr/>
        <w:t>Tiekėjas turi teikti autobusų, traukinių ir vandens transporto bilietų rezervacijas ir jų pardavimo (jei įmanoma) bei kitas susijusias paslaugas. Perkančiajai organizacijai turi būti leidžiama keisti arba grąžinti bilietus be apribojimų, jei tai leidžia vežėjų nustatytos bilietų pardavimo taisyklės. Jei šios taisyklės to daryti neleidžia, bilietai keičiami ir grąžinami taisyklėse nustatyta tvarka, apie kurią Perkančioji organizacija privalo būti informuota prieš įsigyjant bilietą.</w:t>
      </w:r>
    </w:p>
    <w:p w14:paraId="49A778D4"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Perkančiajai organizacijai pateikus užsakymą, Tiekėjas turi:</w:t>
      </w:r>
    </w:p>
    <w:p w14:paraId="38D32EFD"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organizuoti dalyvių pervežimą iš oro uosto į viešbutį ir atgal;</w:t>
      </w:r>
    </w:p>
    <w:p w14:paraId="18BE6ED0"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organizuoti pervežimus </w:t>
      </w:r>
      <w:r>
        <w:rPr>
          <w:rFonts w:ascii="Times New Roman" w:hAnsi="Times New Roman"/>
          <w:sz w:val="24"/>
          <w:szCs w:val="24"/>
        </w:rPr>
        <w:t>komandiruotės</w:t>
      </w:r>
      <w:r w:rsidRPr="00A1259D">
        <w:rPr>
          <w:rFonts w:ascii="Times New Roman" w:hAnsi="Times New Roman"/>
          <w:sz w:val="24"/>
          <w:szCs w:val="24"/>
        </w:rPr>
        <w:t xml:space="preserve"> metu.</w:t>
      </w:r>
    </w:p>
    <w:p w14:paraId="5CADDF4D"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siūlyti ne mažesnės nei 2 (antros) klasės geležinkelio transporto (traukinių) bilietų kainas (jei tokia galimybė yra);</w:t>
      </w:r>
    </w:p>
    <w:p w14:paraId="155C8097"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lastRenderedPageBreak/>
        <w:t>kelionių autobusais paslaugas siūlyti ne žemesnius kaip Euro4 (arba jam lygiaverčio) standarto reikalavimus atitinkančiais autobusais. Kai siūloma kelionės maršrutiniais autobusais paslauga, šis reikalavimas netaikomas;</w:t>
      </w:r>
    </w:p>
    <w:p w14:paraId="18BDDEC0"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organizuoti specialųjį transportą, pritaikytą negalią turintiems keleiviams;</w:t>
      </w:r>
    </w:p>
    <w:p w14:paraId="47172093"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esant poreikiui, organizuoti keliones, derinant kelias transporto rūšis – oro (lėktuvus), sausumos (autobusus, traukinius ir kitas transporto priemones) ir vandens – be papildomo mokesčio už suderinimą.</w:t>
      </w:r>
    </w:p>
    <w:p w14:paraId="5D49836A"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Esant Perkančiosios organizacijos poreikiui, Tiekėjas privalo užsakyti ir apmokėti transporto priemonių parkavimo vietą prie viešbučio, jei tokia galimybė yra. Jeigu nėra galimybės iš anksto apmokėti transporto priemonės parkavimo, tuomet Tiekėjas privalo tik užsakyti transporto priemonių parkavimo vietą ir informuoti Perkančiąją organizaciją apie būtinybę atsiskaityti atskirai viešbutyje.</w:t>
      </w:r>
    </w:p>
    <w:p w14:paraId="68435571" w14:textId="77777777" w:rsidR="00E24ED3" w:rsidRPr="00A1259D" w:rsidRDefault="00E24ED3" w:rsidP="00E24ED3">
      <w:pPr>
        <w:tabs>
          <w:tab w:val="left" w:pos="1134"/>
        </w:tabs>
        <w:spacing w:before="160"/>
        <w:ind w:firstLine="567"/>
        <w:jc w:val="center"/>
        <w:rPr>
          <w:rFonts w:ascii="Times New Roman" w:hAnsi="Times New Roman"/>
          <w:b/>
          <w:bCs/>
          <w:sz w:val="24"/>
          <w:szCs w:val="24"/>
        </w:rPr>
      </w:pPr>
      <w:r w:rsidRPr="00A1259D">
        <w:rPr>
          <w:rFonts w:ascii="Times New Roman" w:hAnsi="Times New Roman"/>
          <w:b/>
          <w:bCs/>
          <w:sz w:val="24"/>
          <w:szCs w:val="24"/>
        </w:rPr>
        <w:t>VI. BENDRIEJI REIKALAVIMAI PASLAUGŲ TEIKIMUI</w:t>
      </w:r>
    </w:p>
    <w:p w14:paraId="7A31CB61"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Teikdamas aukščiau nurodytas paslaugas, Tiekėjas įsipareigoja:</w:t>
      </w:r>
    </w:p>
    <w:p w14:paraId="635447B1" w14:textId="77777777" w:rsidR="00E24ED3" w:rsidRPr="00A1259D" w:rsidRDefault="00E24ED3" w:rsidP="00E24ED3">
      <w:pPr>
        <w:pStyle w:val="Sraopastraipa"/>
        <w:numPr>
          <w:ilvl w:val="1"/>
          <w:numId w:val="28"/>
        </w:numPr>
        <w:tabs>
          <w:tab w:val="left" w:pos="142"/>
          <w:tab w:val="left" w:pos="851"/>
          <w:tab w:val="left" w:pos="1134"/>
        </w:tabs>
        <w:suppressAutoHyphens w:val="0"/>
        <w:autoSpaceDN/>
        <w:spacing w:before="60" w:after="60"/>
        <w:ind w:left="0" w:firstLine="567"/>
        <w:contextualSpacing/>
        <w:jc w:val="both"/>
        <w:rPr>
          <w:rFonts w:ascii="Times New Roman" w:hAnsi="Times New Roman"/>
          <w:sz w:val="24"/>
          <w:szCs w:val="24"/>
        </w:rPr>
      </w:pPr>
      <w:r w:rsidRPr="00A1259D">
        <w:rPr>
          <w:rFonts w:ascii="Times New Roman" w:hAnsi="Times New Roman"/>
          <w:sz w:val="24"/>
          <w:szCs w:val="24"/>
        </w:rPr>
        <w:t>teikti konsultacijas ir nuolatinę pagalbą lietuvių kalba 24 (dvidešimt keturias) valandas per parą, 7 (septynias) dienas per savaitę, atsiradus bet kokiems neaiškumams ar įvykus nenumatytiems atsitikimams kelionės metu ar po jos;</w:t>
      </w:r>
    </w:p>
    <w:p w14:paraId="334F2A18"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vykdyti Perkančiosios organizacijos užsakymus paslaugoms tik gavęs raštišką (el. paštu) Perkančiosios organizacijos užsakymo patvirtinimą;</w:t>
      </w:r>
    </w:p>
    <w:p w14:paraId="7F0E978F"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konsultuoti visais paslaugų organizavimo klausimais be papildomo mokesčio (taikant tik Sutartyje numatytus aptarnavimo mokesčius);</w:t>
      </w:r>
    </w:p>
    <w:p w14:paraId="6DD935AB"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spręsti visas kitas užsakymo vykdymo metu atsiradusias problemas, atstovauti Perkančiosios organizacijos interesus bendraujant su įvairiomis įstaigomis, įmonėmis, organizacijomis, susijusiosiomis su paslaugų teikimu;</w:t>
      </w:r>
    </w:p>
    <w:p w14:paraId="40ECD08A"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nemokamai pristatyti ne elektroninius bilietus ar kitus ne elektroninius kelionėms reikalingus dokumentus Perkančiosios organizacijos buveinės adresu;</w:t>
      </w:r>
    </w:p>
    <w:p w14:paraId="58091BDE"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organizuoti keliones, derinant kelias transporto rūšis: lėktuvus, traukinius, keltus, autobusus ir kt. transporto priemones be papildomo mokesčio už derinimą;</w:t>
      </w:r>
    </w:p>
    <w:p w14:paraId="707EF667"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tuo atveju, kai Perkančioji organizacija patvirtina užsakymą likus mažiau kaip 2 (dviem) kalendorinėms dienoms iki </w:t>
      </w:r>
      <w:r>
        <w:rPr>
          <w:rFonts w:ascii="Times New Roman" w:hAnsi="Times New Roman"/>
          <w:sz w:val="24"/>
          <w:szCs w:val="24"/>
        </w:rPr>
        <w:t>komandiruotės</w:t>
      </w:r>
      <w:r w:rsidRPr="00A1259D">
        <w:rPr>
          <w:rFonts w:ascii="Times New Roman" w:hAnsi="Times New Roman"/>
          <w:sz w:val="24"/>
          <w:szCs w:val="24"/>
        </w:rPr>
        <w:t xml:space="preserve"> pradžios, suderinti kelionės dokumentų (išskyrus elektroninių) atsiėmimą abiem šalims priimtinu būdu;</w:t>
      </w:r>
    </w:p>
    <w:p w14:paraId="51BFB6B1"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bet kurio užsakymo vykdymo metu Perkančiajai organizacijai paprašius, pateikti siūlomų kainų sudėtines dalis (pvz., lėktuvo bilieto tarifo, tarifui taikomos nuolaidos (jei Tiekėjas ją taiko), privalomų mokesčių) patvirtinančius dokumentus. Pavyzdžiui, oficialios lėktuvo bilietų kainos pagrindžiamos rezervavimo sistemų pažymomis ir rezervavimo sistemų kainų išrašais, patvirtinančiais aviakompanijos kainą (tarifą) ir privalomus mokesčius;</w:t>
      </w:r>
    </w:p>
    <w:p w14:paraId="42D08615"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užtikrinti, kad Sutarties sudarymo momentu ir visą jos galiojimo laikotarpį Tiekėjo darbuotojai turėtų reikiamą kvalifikaciją ir patirtį, reikalingas paslaugų teikimui. </w:t>
      </w:r>
    </w:p>
    <w:p w14:paraId="54B4AF0A"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užtikrinti, kad turės visus teisės aktų nustatyta tvarka išduotus galiojančius leidimus, licencijas, reikalingus teikti Sutartyje numatytas paslaugas per visą sutarties galiojimo laikotarpį.</w:t>
      </w:r>
    </w:p>
    <w:p w14:paraId="32AC038D"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Jeigu per Perkančiosios organizacijos nustatytą laiką Tiekėjas negali pašalinti paaiškėjusių trūkumų, Perkančioji organizacija turi teisę kreiptis į kitus tiekėjus dėl dalies paslaugos, kuri negali būti suteikta dėl Tiekėjo negalėjimo per nurodytą laiką pašalinti trūkumus, suteikimo. Tiekėjas privalo apmokėti kitų tiekėjų suteiktas paslaugas pagal jam tiesiogiai pateiktas kitų tiekėjų, kurių paslaugomis buvo pasinaudota kompensuojant Tiekėjo neįvykdytą paslaugų apimtį, sąskaitą (sąskaitas).</w:t>
      </w:r>
    </w:p>
    <w:p w14:paraId="0C1107CD"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lastRenderedPageBreak/>
        <w:t>Tiekėjas privalo tarpininkauti tarp Perkančiosios organizacijos ir galutinio paslaugų tiekėjo užtikrinant paslaugų suteikimą ir visokeriopą pagalbą.</w:t>
      </w:r>
    </w:p>
    <w:p w14:paraId="0464F335"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pateikti Perkančiajai organizacijai kelionės dokumentus ir suteikti su jais susijusias paslaugas be išankstinio apmokėjimo.</w:t>
      </w:r>
    </w:p>
    <w:p w14:paraId="2FD2E06B"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Tiekėjas atsako už suteiktų paslaugų kokybę, jų priežiūrą bei laiku atliekamą pastebėtų trūkumų šalinimą. Perkančioji organizacija turi teisę reikalauti nedelsiant ar per nurodytą laiką pašalinti pastebėtus teikiamų paslaugų kokybės trūkumus. </w:t>
      </w:r>
    </w:p>
    <w:p w14:paraId="47F82A22" w14:textId="77777777" w:rsidR="00E24ED3" w:rsidRPr="00A1259D" w:rsidRDefault="00E24ED3" w:rsidP="00E24ED3">
      <w:pPr>
        <w:tabs>
          <w:tab w:val="left" w:pos="1134"/>
        </w:tabs>
        <w:spacing w:before="160"/>
        <w:ind w:firstLine="567"/>
        <w:jc w:val="center"/>
        <w:rPr>
          <w:rFonts w:ascii="Times New Roman" w:hAnsi="Times New Roman"/>
          <w:b/>
          <w:bCs/>
          <w:sz w:val="24"/>
          <w:szCs w:val="24"/>
        </w:rPr>
      </w:pPr>
      <w:r w:rsidRPr="00A1259D">
        <w:rPr>
          <w:rFonts w:ascii="Times New Roman" w:hAnsi="Times New Roman"/>
          <w:b/>
          <w:bCs/>
          <w:sz w:val="24"/>
          <w:szCs w:val="24"/>
        </w:rPr>
        <w:t>VII. REIKALAVIMAI ŽALIAJAM PIRKIMUI</w:t>
      </w:r>
    </w:p>
    <w:p w14:paraId="16753C36" w14:textId="77777777" w:rsidR="00E24ED3" w:rsidRPr="00A1259D" w:rsidRDefault="00E24ED3" w:rsidP="00E24ED3">
      <w:pPr>
        <w:pStyle w:val="Sraopastraipa"/>
        <w:numPr>
          <w:ilvl w:val="0"/>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Paslaugų teikimui keliami aplinkosauginiai reikalavimai:</w:t>
      </w:r>
    </w:p>
    <w:p w14:paraId="2A939FA3"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Tiekėjas turi mažinti popieriaus sunaudojimą, atsisakyti nebūtino dokumentų kopijavimo ir spausdinimo, rengiama dokumentacija Perkančiajai organizacijai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1 p.</w:t>
      </w:r>
    </w:p>
    <w:p w14:paraId="7C5FF6A5" w14:textId="77777777" w:rsidR="00E24ED3" w:rsidRPr="00A1259D" w:rsidRDefault="00E24ED3" w:rsidP="00E24ED3">
      <w:pPr>
        <w:pStyle w:val="Sraopastraipa"/>
        <w:numPr>
          <w:ilvl w:val="1"/>
          <w:numId w:val="28"/>
        </w:numPr>
        <w:tabs>
          <w:tab w:val="left" w:pos="1134"/>
        </w:tabs>
        <w:suppressAutoHyphens w:val="0"/>
        <w:autoSpaceDN/>
        <w:spacing w:after="0"/>
        <w:ind w:left="0" w:firstLine="567"/>
        <w:contextualSpacing/>
        <w:jc w:val="both"/>
        <w:rPr>
          <w:rFonts w:ascii="Times New Roman" w:hAnsi="Times New Roman"/>
          <w:sz w:val="24"/>
          <w:szCs w:val="24"/>
        </w:rPr>
      </w:pPr>
      <w:r w:rsidRPr="00A1259D">
        <w:rPr>
          <w:rFonts w:ascii="Times New Roman" w:hAnsi="Times New Roman"/>
          <w:sz w:val="24"/>
          <w:szCs w:val="24"/>
        </w:rPr>
        <w:t xml:space="preserve">Atliekant konkretų užsakymą Perkančioji organizacija gali nurodyti, kad tiekėjas </w:t>
      </w:r>
      <w:r>
        <w:rPr>
          <w:rFonts w:ascii="Times New Roman" w:hAnsi="Times New Roman"/>
          <w:sz w:val="24"/>
          <w:szCs w:val="24"/>
        </w:rPr>
        <w:t>komandiruotei</w:t>
      </w:r>
      <w:r w:rsidRPr="00A1259D">
        <w:rPr>
          <w:rFonts w:ascii="Times New Roman" w:hAnsi="Times New Roman"/>
          <w:sz w:val="24"/>
          <w:szCs w:val="24"/>
        </w:rPr>
        <w:t xml:space="preserve"> privalo pasiūlyti viešbutį, kuris turi atitikti „</w:t>
      </w:r>
      <w:proofErr w:type="spellStart"/>
      <w:r w:rsidRPr="00A1259D">
        <w:rPr>
          <w:rFonts w:ascii="Times New Roman" w:hAnsi="Times New Roman"/>
          <w:sz w:val="24"/>
          <w:szCs w:val="24"/>
        </w:rPr>
        <w:t>Green</w:t>
      </w:r>
      <w:proofErr w:type="spellEnd"/>
      <w:r w:rsidRPr="00A1259D">
        <w:rPr>
          <w:rFonts w:ascii="Times New Roman" w:hAnsi="Times New Roman"/>
          <w:sz w:val="24"/>
          <w:szCs w:val="24"/>
        </w:rPr>
        <w:t xml:space="preserve"> </w:t>
      </w:r>
      <w:proofErr w:type="spellStart"/>
      <w:r w:rsidRPr="00A1259D">
        <w:rPr>
          <w:rFonts w:ascii="Times New Roman" w:hAnsi="Times New Roman"/>
          <w:sz w:val="24"/>
          <w:szCs w:val="24"/>
        </w:rPr>
        <w:t>Key</w:t>
      </w:r>
      <w:proofErr w:type="spellEnd"/>
      <w:r w:rsidRPr="00A1259D">
        <w:rPr>
          <w:rFonts w:ascii="Times New Roman" w:hAnsi="Times New Roman"/>
          <w:sz w:val="24"/>
          <w:szCs w:val="24"/>
        </w:rPr>
        <w:t>“ reikalavimus, – t. y. Tiekėjas turi siūlyti tik „</w:t>
      </w:r>
      <w:proofErr w:type="spellStart"/>
      <w:r w:rsidRPr="00A1259D">
        <w:rPr>
          <w:rFonts w:ascii="Times New Roman" w:hAnsi="Times New Roman"/>
          <w:sz w:val="24"/>
          <w:szCs w:val="24"/>
        </w:rPr>
        <w:t>Green</w:t>
      </w:r>
      <w:proofErr w:type="spellEnd"/>
      <w:r w:rsidRPr="00A1259D">
        <w:rPr>
          <w:rFonts w:ascii="Times New Roman" w:hAnsi="Times New Roman"/>
          <w:sz w:val="24"/>
          <w:szCs w:val="24"/>
        </w:rPr>
        <w:t xml:space="preserve"> </w:t>
      </w:r>
      <w:proofErr w:type="spellStart"/>
      <w:r w:rsidRPr="00A1259D">
        <w:rPr>
          <w:rFonts w:ascii="Times New Roman" w:hAnsi="Times New Roman"/>
          <w:sz w:val="24"/>
          <w:szCs w:val="24"/>
        </w:rPr>
        <w:t>Key</w:t>
      </w:r>
      <w:proofErr w:type="spellEnd"/>
      <w:r w:rsidRPr="00A1259D">
        <w:rPr>
          <w:rFonts w:ascii="Times New Roman" w:hAnsi="Times New Roman"/>
          <w:sz w:val="24"/>
          <w:szCs w:val="24"/>
        </w:rPr>
        <w:t>” ar lygiaverčius reikalavimus atitinkančius viešbučius (informacija apie „</w:t>
      </w:r>
      <w:proofErr w:type="spellStart"/>
      <w:r w:rsidRPr="00A1259D">
        <w:rPr>
          <w:rFonts w:ascii="Times New Roman" w:hAnsi="Times New Roman"/>
          <w:sz w:val="24"/>
          <w:szCs w:val="24"/>
        </w:rPr>
        <w:t>Green</w:t>
      </w:r>
      <w:proofErr w:type="spellEnd"/>
      <w:r w:rsidRPr="00A1259D">
        <w:rPr>
          <w:rFonts w:ascii="Times New Roman" w:hAnsi="Times New Roman"/>
          <w:sz w:val="24"/>
          <w:szCs w:val="24"/>
        </w:rPr>
        <w:t xml:space="preserve"> </w:t>
      </w:r>
      <w:proofErr w:type="spellStart"/>
      <w:r w:rsidRPr="00A1259D">
        <w:rPr>
          <w:rFonts w:ascii="Times New Roman" w:hAnsi="Times New Roman"/>
          <w:sz w:val="24"/>
          <w:szCs w:val="24"/>
        </w:rPr>
        <w:t>Key</w:t>
      </w:r>
      <w:proofErr w:type="spellEnd"/>
      <w:r w:rsidRPr="00A1259D">
        <w:rPr>
          <w:rFonts w:ascii="Times New Roman" w:hAnsi="Times New Roman"/>
          <w:sz w:val="24"/>
          <w:szCs w:val="24"/>
        </w:rPr>
        <w:t>” reikalavimus atitinkančius viešbučius pateikiama adresu https://www.greenkey.global/green-key-sites).</w:t>
      </w:r>
    </w:p>
    <w:p w14:paraId="08860E42" w14:textId="77777777" w:rsidR="00E24ED3" w:rsidRPr="00A1259D" w:rsidRDefault="00E24ED3" w:rsidP="00E24ED3">
      <w:pPr>
        <w:rPr>
          <w:rFonts w:ascii="Times New Roman" w:hAnsi="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24ED3" w:rsidRPr="003B06A2" w14:paraId="772E4974" w14:textId="77777777" w:rsidTr="009039B1">
        <w:trPr>
          <w:trHeight w:val="285"/>
        </w:trPr>
        <w:tc>
          <w:tcPr>
            <w:tcW w:w="3284" w:type="dxa"/>
            <w:tcBorders>
              <w:top w:val="nil"/>
              <w:left w:val="nil"/>
              <w:bottom w:val="single" w:sz="4" w:space="0" w:color="auto"/>
              <w:right w:val="nil"/>
            </w:tcBorders>
          </w:tcPr>
          <w:p w14:paraId="385EAF87" w14:textId="77777777" w:rsidR="00E24ED3" w:rsidRPr="003B06A2" w:rsidRDefault="00E24ED3" w:rsidP="009039B1">
            <w:pPr>
              <w:suppressAutoHyphens w:val="0"/>
              <w:autoSpaceDN/>
              <w:spacing w:after="0" w:line="276" w:lineRule="auto"/>
              <w:ind w:right="-1"/>
              <w:rPr>
                <w:rFonts w:ascii="Times New Roman" w:hAnsi="Times New Roman"/>
                <w:sz w:val="24"/>
                <w:szCs w:val="24"/>
              </w:rPr>
            </w:pPr>
          </w:p>
          <w:p w14:paraId="2380A603" w14:textId="77777777" w:rsidR="00E24ED3" w:rsidRPr="003B06A2" w:rsidRDefault="00E24ED3" w:rsidP="009039B1">
            <w:pPr>
              <w:suppressAutoHyphens w:val="0"/>
              <w:autoSpaceDN/>
              <w:spacing w:after="0" w:line="276" w:lineRule="auto"/>
              <w:ind w:right="-1"/>
              <w:rPr>
                <w:rFonts w:ascii="Times New Roman" w:hAnsi="Times New Roman"/>
                <w:sz w:val="24"/>
                <w:szCs w:val="24"/>
              </w:rPr>
            </w:pPr>
          </w:p>
        </w:tc>
        <w:tc>
          <w:tcPr>
            <w:tcW w:w="604" w:type="dxa"/>
          </w:tcPr>
          <w:p w14:paraId="196D7E02" w14:textId="77777777" w:rsidR="00E24ED3" w:rsidRPr="003B06A2" w:rsidRDefault="00E24ED3" w:rsidP="009039B1">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1887E00E" w14:textId="77777777" w:rsidR="00E24ED3" w:rsidRPr="003B06A2" w:rsidRDefault="00E24ED3" w:rsidP="009039B1">
            <w:pPr>
              <w:suppressAutoHyphens w:val="0"/>
              <w:autoSpaceDN/>
              <w:spacing w:after="0" w:line="276" w:lineRule="auto"/>
              <w:ind w:right="-1"/>
              <w:jc w:val="center"/>
              <w:rPr>
                <w:rFonts w:ascii="Times New Roman" w:hAnsi="Times New Roman"/>
                <w:sz w:val="24"/>
                <w:szCs w:val="24"/>
              </w:rPr>
            </w:pPr>
          </w:p>
        </w:tc>
        <w:tc>
          <w:tcPr>
            <w:tcW w:w="701" w:type="dxa"/>
          </w:tcPr>
          <w:p w14:paraId="2FAB3DF2" w14:textId="77777777" w:rsidR="00E24ED3" w:rsidRPr="003B06A2" w:rsidRDefault="00E24ED3" w:rsidP="009039B1">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77443FB" w14:textId="77777777" w:rsidR="00E24ED3" w:rsidRPr="003B06A2" w:rsidRDefault="00E24ED3" w:rsidP="009039B1">
            <w:pPr>
              <w:suppressAutoHyphens w:val="0"/>
              <w:autoSpaceDN/>
              <w:spacing w:after="0" w:line="276" w:lineRule="auto"/>
              <w:ind w:right="-1"/>
              <w:jc w:val="right"/>
              <w:rPr>
                <w:rFonts w:ascii="Times New Roman" w:hAnsi="Times New Roman"/>
                <w:sz w:val="24"/>
                <w:szCs w:val="24"/>
              </w:rPr>
            </w:pPr>
          </w:p>
        </w:tc>
        <w:tc>
          <w:tcPr>
            <w:tcW w:w="648" w:type="dxa"/>
          </w:tcPr>
          <w:p w14:paraId="2260D093" w14:textId="77777777" w:rsidR="00E24ED3" w:rsidRPr="003B06A2" w:rsidRDefault="00E24ED3" w:rsidP="009039B1">
            <w:pPr>
              <w:suppressAutoHyphens w:val="0"/>
              <w:autoSpaceDN/>
              <w:spacing w:after="0" w:line="276" w:lineRule="auto"/>
              <w:ind w:right="-1"/>
              <w:jc w:val="right"/>
              <w:rPr>
                <w:rFonts w:ascii="Times New Roman" w:hAnsi="Times New Roman"/>
                <w:sz w:val="24"/>
                <w:szCs w:val="24"/>
              </w:rPr>
            </w:pPr>
          </w:p>
        </w:tc>
      </w:tr>
      <w:tr w:rsidR="00E24ED3" w:rsidRPr="003B06A2" w14:paraId="19942E3C" w14:textId="77777777" w:rsidTr="009039B1">
        <w:trPr>
          <w:trHeight w:val="596"/>
        </w:trPr>
        <w:tc>
          <w:tcPr>
            <w:tcW w:w="3284" w:type="dxa"/>
            <w:tcBorders>
              <w:top w:val="single" w:sz="4" w:space="0" w:color="auto"/>
              <w:left w:val="nil"/>
              <w:bottom w:val="nil"/>
              <w:right w:val="nil"/>
            </w:tcBorders>
          </w:tcPr>
          <w:p w14:paraId="45C4CDDE" w14:textId="77777777" w:rsidR="00E24ED3" w:rsidRPr="003B06A2" w:rsidRDefault="00E24ED3" w:rsidP="009039B1">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2A1A98B0" w14:textId="77777777" w:rsidR="00E24ED3" w:rsidRPr="003B06A2" w:rsidRDefault="00E24ED3" w:rsidP="009039B1">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9606603" w14:textId="77777777" w:rsidR="00E24ED3" w:rsidRPr="003B06A2" w:rsidRDefault="00E24ED3" w:rsidP="009039B1">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2366544" w14:textId="77777777" w:rsidR="00E24ED3" w:rsidRPr="003B06A2" w:rsidRDefault="00E24ED3" w:rsidP="009039B1">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BD7DC49" w14:textId="77777777" w:rsidR="00E24ED3" w:rsidRPr="003B06A2" w:rsidRDefault="00E24ED3" w:rsidP="009039B1">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32ABCA8" w14:textId="77777777" w:rsidR="00E24ED3" w:rsidRPr="003B06A2" w:rsidRDefault="00E24ED3" w:rsidP="009039B1">
            <w:pPr>
              <w:suppressAutoHyphens w:val="0"/>
              <w:autoSpaceDN/>
              <w:spacing w:after="0" w:line="276" w:lineRule="auto"/>
              <w:ind w:right="-1"/>
              <w:jc w:val="center"/>
              <w:rPr>
                <w:rFonts w:ascii="Times New Roman" w:hAnsi="Times New Roman"/>
                <w:sz w:val="24"/>
                <w:szCs w:val="24"/>
              </w:rPr>
            </w:pPr>
          </w:p>
        </w:tc>
      </w:tr>
    </w:tbl>
    <w:p w14:paraId="7DCE6B6E" w14:textId="77777777" w:rsidR="00E24ED3" w:rsidRDefault="00E24ED3" w:rsidP="00357E6B">
      <w:pPr>
        <w:suppressAutoHyphens w:val="0"/>
        <w:autoSpaceDN/>
        <w:spacing w:after="0"/>
        <w:ind w:firstLine="709"/>
        <w:jc w:val="center"/>
        <w:rPr>
          <w:rFonts w:ascii="Times New Roman" w:eastAsia="Times New Roman" w:hAnsi="Times New Roman"/>
          <w:b/>
          <w:sz w:val="24"/>
          <w:szCs w:val="24"/>
        </w:rPr>
      </w:pPr>
    </w:p>
    <w:sectPr w:rsidR="00E24ED3" w:rsidSect="00E24ED3">
      <w:pgSz w:w="11906" w:h="16838"/>
      <w:pgMar w:top="1701" w:right="141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96E99" w14:textId="77777777" w:rsidR="002B45AA" w:rsidRDefault="002B45AA" w:rsidP="00060821">
      <w:pPr>
        <w:spacing w:after="0"/>
      </w:pPr>
      <w:r>
        <w:separator/>
      </w:r>
    </w:p>
  </w:endnote>
  <w:endnote w:type="continuationSeparator" w:id="0">
    <w:p w14:paraId="496DDFC3" w14:textId="77777777" w:rsidR="002B45AA" w:rsidRDefault="002B45AA"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Futura Hv">
    <w:altName w:val="Arial"/>
    <w:charset w:val="BA"/>
    <w:family w:val="swiss"/>
    <w:pitch w:val="variable"/>
    <w:sig w:usb0="00000001" w:usb1="000000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_Times">
    <w:altName w:val="Times New Roman"/>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EDAAD" w14:textId="77777777" w:rsidR="002B45AA" w:rsidRDefault="002B45AA" w:rsidP="00060821">
      <w:pPr>
        <w:spacing w:after="0"/>
      </w:pPr>
      <w:r>
        <w:separator/>
      </w:r>
    </w:p>
  </w:footnote>
  <w:footnote w:type="continuationSeparator" w:id="0">
    <w:p w14:paraId="6E538F0A" w14:textId="77777777" w:rsidR="002B45AA" w:rsidRDefault="002B45AA"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F66095C"/>
    <w:lvl w:ilvl="0">
      <w:start w:val="1"/>
      <w:numFmt w:val="decimal"/>
      <w:pStyle w:val="Sraassunumeriais"/>
      <w:lvlText w:val="%1."/>
      <w:lvlJc w:val="left"/>
      <w:pPr>
        <w:tabs>
          <w:tab w:val="num" w:pos="218"/>
        </w:tabs>
        <w:ind w:left="218" w:hanging="360"/>
      </w:p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B4473C3"/>
    <w:multiLevelType w:val="hybridMultilevel"/>
    <w:tmpl w:val="C8445226"/>
    <w:lvl w:ilvl="0" w:tplc="D59A3578">
      <w:start w:val="1"/>
      <w:numFmt w:val="decimal"/>
      <w:pStyle w:val="Stylenumber"/>
      <w:lvlText w:val="%1."/>
      <w:lvlJc w:val="left"/>
      <w:pPr>
        <w:tabs>
          <w:tab w:val="num" w:pos="1138"/>
        </w:tabs>
        <w:ind w:left="1138" w:hanging="49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0EF90811"/>
    <w:multiLevelType w:val="multilevel"/>
    <w:tmpl w:val="8286E70E"/>
    <w:lvl w:ilvl="0">
      <w:start w:val="1"/>
      <w:numFmt w:val="decimal"/>
      <w:pStyle w:val="ContractItem1"/>
      <w:lvlText w:val="%1."/>
      <w:lvlJc w:val="left"/>
      <w:pPr>
        <w:tabs>
          <w:tab w:val="num" w:pos="360"/>
        </w:tabs>
        <w:ind w:left="0" w:firstLine="0"/>
      </w:pPr>
      <w:rPr>
        <w:rFonts w:hint="default"/>
      </w:rPr>
    </w:lvl>
    <w:lvl w:ilvl="1">
      <w:start w:val="1"/>
      <w:numFmt w:val="decimal"/>
      <w:pStyle w:val="ContractItem2"/>
      <w:lvlText w:val="%1.%2."/>
      <w:lvlJc w:val="left"/>
      <w:pPr>
        <w:tabs>
          <w:tab w:val="num" w:pos="720"/>
        </w:tabs>
        <w:ind w:left="0" w:firstLine="0"/>
      </w:pPr>
      <w:rPr>
        <w:rFonts w:hint="default"/>
      </w:rPr>
    </w:lvl>
    <w:lvl w:ilvl="2">
      <w:start w:val="1"/>
      <w:numFmt w:val="decimal"/>
      <w:pStyle w:val="ContractItem3"/>
      <w:lvlText w:val="%1.%2.%3."/>
      <w:lvlJc w:val="left"/>
      <w:pPr>
        <w:tabs>
          <w:tab w:val="num" w:pos="1080"/>
        </w:tabs>
        <w:ind w:left="0" w:firstLine="0"/>
      </w:pPr>
      <w:rPr>
        <w:rFonts w:hint="default"/>
      </w:rPr>
    </w:lvl>
    <w:lvl w:ilvl="3">
      <w:start w:val="1"/>
      <w:numFmt w:val="decimal"/>
      <w:lvlText w:val="%1.%2.%3.%4."/>
      <w:lvlJc w:val="left"/>
      <w:pPr>
        <w:tabs>
          <w:tab w:val="num" w:pos="2529"/>
        </w:tabs>
        <w:ind w:left="2097" w:hanging="648"/>
      </w:pPr>
      <w:rPr>
        <w:rFonts w:hint="default"/>
      </w:rPr>
    </w:lvl>
    <w:lvl w:ilvl="4">
      <w:start w:val="1"/>
      <w:numFmt w:val="decimal"/>
      <w:lvlText w:val="%1.%2.%3.%4.%5."/>
      <w:lvlJc w:val="left"/>
      <w:pPr>
        <w:tabs>
          <w:tab w:val="num" w:pos="2889"/>
        </w:tabs>
        <w:ind w:left="2601" w:hanging="792"/>
      </w:pPr>
      <w:rPr>
        <w:rFonts w:hint="default"/>
      </w:rPr>
    </w:lvl>
    <w:lvl w:ilvl="5">
      <w:start w:val="1"/>
      <w:numFmt w:val="decimal"/>
      <w:lvlText w:val="%1.%2.%3.%4.%5.%6."/>
      <w:lvlJc w:val="left"/>
      <w:pPr>
        <w:tabs>
          <w:tab w:val="num" w:pos="3609"/>
        </w:tabs>
        <w:ind w:left="3105" w:hanging="936"/>
      </w:pPr>
      <w:rPr>
        <w:rFonts w:hint="default"/>
      </w:rPr>
    </w:lvl>
    <w:lvl w:ilvl="6">
      <w:start w:val="1"/>
      <w:numFmt w:val="decimal"/>
      <w:lvlText w:val="%1.%2.%3.%4.%5.%6.%7."/>
      <w:lvlJc w:val="left"/>
      <w:pPr>
        <w:tabs>
          <w:tab w:val="num" w:pos="3969"/>
        </w:tabs>
        <w:ind w:left="3609" w:hanging="1080"/>
      </w:pPr>
      <w:rPr>
        <w:rFonts w:hint="default"/>
      </w:rPr>
    </w:lvl>
    <w:lvl w:ilvl="7">
      <w:start w:val="1"/>
      <w:numFmt w:val="decimal"/>
      <w:lvlText w:val="%1.%2.%3.%4.%5.%6.%7.%8."/>
      <w:lvlJc w:val="left"/>
      <w:pPr>
        <w:tabs>
          <w:tab w:val="num" w:pos="4689"/>
        </w:tabs>
        <w:ind w:left="4113" w:hanging="1224"/>
      </w:pPr>
      <w:rPr>
        <w:rFonts w:hint="default"/>
      </w:rPr>
    </w:lvl>
    <w:lvl w:ilvl="8">
      <w:start w:val="1"/>
      <w:numFmt w:val="decimal"/>
      <w:lvlText w:val="%1.%2.%3.%4.%5.%6.%7.%8.%9."/>
      <w:lvlJc w:val="left"/>
      <w:pPr>
        <w:tabs>
          <w:tab w:val="num" w:pos="5049"/>
        </w:tabs>
        <w:ind w:left="4689" w:hanging="1440"/>
      </w:pPr>
      <w:rPr>
        <w:rFonts w:hint="default"/>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7C467CA"/>
    <w:multiLevelType w:val="multilevel"/>
    <w:tmpl w:val="C90C7484"/>
    <w:lvl w:ilvl="0">
      <w:start w:val="1"/>
      <w:numFmt w:val="decimal"/>
      <w:pStyle w:val="Bulletindent"/>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18745B5D"/>
    <w:multiLevelType w:val="multilevel"/>
    <w:tmpl w:val="790AEDEE"/>
    <w:lvl w:ilvl="0">
      <w:start w:val="2"/>
      <w:numFmt w:val="decimal"/>
      <w:lvlText w:val="%1."/>
      <w:lvlJc w:val="left"/>
      <w:pPr>
        <w:ind w:left="1779" w:hanging="360"/>
      </w:pPr>
      <w:rPr>
        <w:rFonts w:hint="default"/>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2859" w:hanging="1440"/>
      </w:pPr>
      <w:rPr>
        <w:rFonts w:hint="default"/>
      </w:rPr>
    </w:lvl>
    <w:lvl w:ilvl="8">
      <w:start w:val="1"/>
      <w:numFmt w:val="decimal"/>
      <w:isLgl/>
      <w:lvlText w:val="%1.%2.%3.%4.%5.%6.%7.%8.%9."/>
      <w:lvlJc w:val="left"/>
      <w:pPr>
        <w:ind w:left="3219" w:hanging="1800"/>
      </w:pPr>
      <w:rPr>
        <w:rFonts w:hint="default"/>
      </w:rPr>
    </w:lvl>
  </w:abstractNum>
  <w:abstractNum w:abstractNumId="9" w15:restartNumberingAfterBreak="0">
    <w:nsid w:val="1D5035E0"/>
    <w:multiLevelType w:val="multilevel"/>
    <w:tmpl w:val="126E4DAC"/>
    <w:lvl w:ilvl="0">
      <w:start w:val="3"/>
      <w:numFmt w:val="decimal"/>
      <w:lvlText w:val="%1."/>
      <w:lvlJc w:val="left"/>
      <w:pPr>
        <w:ind w:left="480" w:hanging="480"/>
      </w:pPr>
    </w:lvl>
    <w:lvl w:ilvl="1">
      <w:start w:val="1"/>
      <w:numFmt w:val="decimal"/>
      <w:lvlText w:val="%1.%2."/>
      <w:lvlJc w:val="left"/>
      <w:pPr>
        <w:ind w:left="1331" w:hanging="48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0"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4A14AB"/>
    <w:multiLevelType w:val="multilevel"/>
    <w:tmpl w:val="A4E6BC9C"/>
    <w:lvl w:ilvl="0">
      <w:start w:val="1"/>
      <w:numFmt w:val="decimal"/>
      <w:lvlText w:val="%1."/>
      <w:lvlJc w:val="left"/>
      <w:pPr>
        <w:ind w:left="360" w:hanging="360"/>
      </w:pPr>
    </w:lvl>
    <w:lvl w:ilvl="1">
      <w:start w:val="1"/>
      <w:numFmt w:val="decimal"/>
      <w:pStyle w:val="listbyletter"/>
      <w:lvlText w:val="%1.%2."/>
      <w:lvlJc w:val="left"/>
      <w:pPr>
        <w:ind w:left="792" w:hanging="432"/>
      </w:pPr>
      <w:rPr>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3" w15:restartNumberingAfterBreak="0">
    <w:nsid w:val="27BB5E3A"/>
    <w:multiLevelType w:val="multilevel"/>
    <w:tmpl w:val="68088C54"/>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2C283EA5"/>
    <w:multiLevelType w:val="multilevel"/>
    <w:tmpl w:val="B4906DE2"/>
    <w:styleLink w:val="Style3"/>
    <w:lvl w:ilvl="0">
      <w:start w:val="1"/>
      <w:numFmt w:val="decimal"/>
      <w:lvlText w:val="R-%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4D442A3"/>
    <w:multiLevelType w:val="hybridMultilevel"/>
    <w:tmpl w:val="D9EA84DC"/>
    <w:lvl w:ilvl="0" w:tplc="D2E89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DD2588"/>
    <w:multiLevelType w:val="hybridMultilevel"/>
    <w:tmpl w:val="37901910"/>
    <w:lvl w:ilvl="0" w:tplc="FFFFFFFF">
      <w:start w:val="1"/>
      <w:numFmt w:val="bullet"/>
      <w:pStyle w:val="Bulletspecif"/>
      <w:lvlText w:val=""/>
      <w:lvlJc w:val="left"/>
      <w:pPr>
        <w:tabs>
          <w:tab w:val="num" w:pos="1134"/>
        </w:tabs>
        <w:ind w:left="1134" w:hanging="488"/>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hint="default"/>
        <w:sz w:val="24"/>
        <w:szCs w:val="24"/>
      </w:rPr>
    </w:lvl>
    <w:lvl w:ilvl="2" w:tplc="FFFFFFFF">
      <w:start w:val="1"/>
      <w:numFmt w:val="bullet"/>
      <w:lvlText w:val=""/>
      <w:lvlJc w:val="left"/>
      <w:pPr>
        <w:tabs>
          <w:tab w:val="num" w:pos="2160"/>
        </w:tabs>
        <w:ind w:left="2160" w:hanging="360"/>
      </w:pPr>
      <w:rPr>
        <w:rFonts w:ascii="Symbol" w:hAnsi="Symbol" w:hint="default"/>
        <w:sz w:val="24"/>
        <w:szCs w:val="24"/>
      </w:rPr>
    </w:lvl>
    <w:lvl w:ilvl="3" w:tplc="FFFFFFFF">
      <w:start w:val="1"/>
      <w:numFmt w:val="bullet"/>
      <w:lvlText w:val="–"/>
      <w:lvlJc w:val="left"/>
      <w:pPr>
        <w:tabs>
          <w:tab w:val="num" w:pos="3252"/>
        </w:tabs>
        <w:ind w:left="3252" w:hanging="732"/>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546DED"/>
    <w:multiLevelType w:val="hybridMultilevel"/>
    <w:tmpl w:val="B69E505C"/>
    <w:lvl w:ilvl="0" w:tplc="CCD835C0">
      <w:start w:val="1"/>
      <w:numFmt w:val="bullet"/>
      <w:lvlText w:val="►"/>
      <w:lvlJc w:val="left"/>
      <w:pPr>
        <w:ind w:left="720" w:hanging="360"/>
      </w:pPr>
      <w:rPr>
        <w:rFonts w:ascii="Arial" w:hAnsi="Arial" w:hint="default"/>
        <w:color w:val="FFC000"/>
      </w:rPr>
    </w:lvl>
    <w:lvl w:ilvl="1" w:tplc="04270019">
      <w:start w:val="1"/>
      <w:numFmt w:val="bullet"/>
      <w:pStyle w:val="b1"/>
      <w:lvlText w:val="►"/>
      <w:lvlJc w:val="left"/>
      <w:pPr>
        <w:ind w:left="1440" w:hanging="360"/>
      </w:pPr>
      <w:rPr>
        <w:rFonts w:ascii="Arial" w:hAnsi="Arial" w:hint="default"/>
        <w:color w:val="FFC000"/>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DB407BC"/>
    <w:multiLevelType w:val="hybridMultilevel"/>
    <w:tmpl w:val="D13C78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CF2C36"/>
    <w:multiLevelType w:val="multilevel"/>
    <w:tmpl w:val="68F87704"/>
    <w:lvl w:ilvl="0">
      <w:start w:val="1"/>
      <w:numFmt w:val="decimal"/>
      <w:pStyle w:val="Style1"/>
      <w:lvlText w:val="%1."/>
      <w:lvlJc w:val="left"/>
      <w:pPr>
        <w:tabs>
          <w:tab w:val="num" w:pos="-169"/>
        </w:tabs>
        <w:ind w:left="-169" w:firstLine="737"/>
      </w:pPr>
      <w:rPr>
        <w:rFonts w:cs="Times New Roman" w:hint="default"/>
        <w:i w:val="0"/>
      </w:rPr>
    </w:lvl>
    <w:lvl w:ilvl="1">
      <w:start w:val="1"/>
      <w:numFmt w:val="decimal"/>
      <w:lvlText w:val="%1.%2."/>
      <w:lvlJc w:val="left"/>
      <w:pPr>
        <w:tabs>
          <w:tab w:val="num" w:pos="-27"/>
        </w:tabs>
        <w:ind w:left="-27" w:firstLine="737"/>
      </w:pPr>
      <w:rPr>
        <w:rFonts w:cs="Times New Roman" w:hint="default"/>
        <w:i w:val="0"/>
      </w:rPr>
    </w:lvl>
    <w:lvl w:ilvl="2">
      <w:start w:val="1"/>
      <w:numFmt w:val="decimal"/>
      <w:lvlText w:val="%1.%2.%3."/>
      <w:lvlJc w:val="left"/>
      <w:pPr>
        <w:tabs>
          <w:tab w:val="num" w:pos="0"/>
        </w:tabs>
        <w:ind w:left="0" w:firstLine="737"/>
      </w:pPr>
      <w:rPr>
        <w:rFonts w:cs="Times New Roman" w:hint="default"/>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25"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hint="default"/>
        <w:b/>
        <w:color w:val="auto"/>
        <w:sz w:val="28"/>
        <w:szCs w:val="28"/>
      </w:rPr>
    </w:lvl>
    <w:lvl w:ilvl="1">
      <w:start w:val="1"/>
      <w:numFmt w:val="decimal"/>
      <w:pStyle w:val="IVPKHeading3"/>
      <w:lvlText w:val="%1.%2"/>
      <w:lvlJc w:val="left"/>
      <w:pPr>
        <w:tabs>
          <w:tab w:val="num" w:pos="612"/>
        </w:tabs>
        <w:ind w:left="612" w:hanging="432"/>
      </w:pPr>
      <w:rPr>
        <w:rFonts w:hint="default"/>
        <w:b/>
      </w:rPr>
    </w:lvl>
    <w:lvl w:ilvl="2">
      <w:start w:val="1"/>
      <w:numFmt w:val="decimal"/>
      <w:pStyle w:val="IVPKHeading4"/>
      <w:lvlText w:val="%1.%2.%3"/>
      <w:lvlJc w:val="left"/>
      <w:pPr>
        <w:tabs>
          <w:tab w:val="num" w:pos="1440"/>
        </w:tabs>
        <w:ind w:left="1224" w:hanging="504"/>
      </w:pPr>
      <w:rPr>
        <w:rFonts w:hint="default"/>
        <w:b w:val="0"/>
        <w:i w:val="0"/>
      </w:rPr>
    </w:lvl>
    <w:lvl w:ilvl="3">
      <w:start w:val="1"/>
      <w:numFmt w:val="decimal"/>
      <w:pStyle w:val="IVPKHeading5"/>
      <w:lvlText w:val="%1.%2.%3.%4."/>
      <w:lvlJc w:val="left"/>
      <w:pPr>
        <w:tabs>
          <w:tab w:val="num" w:pos="2160"/>
        </w:tabs>
        <w:ind w:left="1728" w:hanging="648"/>
      </w:pPr>
      <w:rPr>
        <w:rFonts w:hint="default"/>
        <w:i w:val="0"/>
      </w:rPr>
    </w:lvl>
    <w:lvl w:ilvl="4">
      <w:start w:val="1"/>
      <w:numFmt w:val="decimal"/>
      <w:pStyle w:val="IVPKHeading6"/>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0"/>
  </w:num>
  <w:num w:numId="4">
    <w:abstractNumId w:val="15"/>
  </w:num>
  <w:num w:numId="5">
    <w:abstractNumId w:val="10"/>
  </w:num>
  <w:num w:numId="6">
    <w:abstractNumId w:val="22"/>
  </w:num>
  <w:num w:numId="7">
    <w:abstractNumId w:val="16"/>
  </w:num>
  <w:num w:numId="8">
    <w:abstractNumId w:val="28"/>
  </w:num>
  <w:num w:numId="9">
    <w:abstractNumId w:val="18"/>
  </w:num>
  <w:num w:numId="10">
    <w:abstractNumId w:val="9"/>
  </w:num>
  <w:num w:numId="11">
    <w:abstractNumId w:val="25"/>
  </w:num>
  <w:num w:numId="12">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3">
    <w:abstractNumId w:val="12"/>
  </w:num>
  <w:num w:numId="14">
    <w:abstractNumId w:val="6"/>
  </w:num>
  <w:num w:numId="15">
    <w:abstractNumId w:val="26"/>
  </w:num>
  <w:num w:numId="16">
    <w:abstractNumId w:val="2"/>
  </w:num>
  <w:num w:numId="17">
    <w:abstractNumId w:val="4"/>
  </w:num>
  <w:num w:numId="18">
    <w:abstractNumId w:val="24"/>
  </w:num>
  <w:num w:numId="19">
    <w:abstractNumId w:val="21"/>
  </w:num>
  <w:num w:numId="20">
    <w:abstractNumId w:val="27"/>
  </w:num>
  <w:num w:numId="21">
    <w:abstractNumId w:val="14"/>
  </w:num>
  <w:num w:numId="22">
    <w:abstractNumId w:val="5"/>
  </w:num>
  <w:num w:numId="23">
    <w:abstractNumId w:val="19"/>
  </w:num>
  <w:num w:numId="24">
    <w:abstractNumId w:val="3"/>
  </w:num>
  <w:num w:numId="25">
    <w:abstractNumId w:val="7"/>
  </w:num>
  <w:num w:numId="26">
    <w:abstractNumId w:val="0"/>
  </w:num>
  <w:num w:numId="27">
    <w:abstractNumId w:val="11"/>
  </w:num>
  <w:num w:numId="28">
    <w:abstractNumId w:val="13"/>
  </w:num>
  <w:num w:numId="2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35E5"/>
    <w:rsid w:val="000200B0"/>
    <w:rsid w:val="000244FB"/>
    <w:rsid w:val="00026231"/>
    <w:rsid w:val="000314B2"/>
    <w:rsid w:val="00031EAA"/>
    <w:rsid w:val="00033AF3"/>
    <w:rsid w:val="00035EF6"/>
    <w:rsid w:val="000402E8"/>
    <w:rsid w:val="000408C4"/>
    <w:rsid w:val="000411DF"/>
    <w:rsid w:val="00044336"/>
    <w:rsid w:val="00046CE9"/>
    <w:rsid w:val="0005094A"/>
    <w:rsid w:val="00050C1F"/>
    <w:rsid w:val="000512DF"/>
    <w:rsid w:val="0005169B"/>
    <w:rsid w:val="00053F91"/>
    <w:rsid w:val="000566DE"/>
    <w:rsid w:val="0005670B"/>
    <w:rsid w:val="00056DE4"/>
    <w:rsid w:val="000605C3"/>
    <w:rsid w:val="00060821"/>
    <w:rsid w:val="00060C2A"/>
    <w:rsid w:val="00063268"/>
    <w:rsid w:val="00063CF6"/>
    <w:rsid w:val="000653CF"/>
    <w:rsid w:val="0006564C"/>
    <w:rsid w:val="00072495"/>
    <w:rsid w:val="00072634"/>
    <w:rsid w:val="000757F8"/>
    <w:rsid w:val="00076E51"/>
    <w:rsid w:val="0008047F"/>
    <w:rsid w:val="00081A87"/>
    <w:rsid w:val="00083B5F"/>
    <w:rsid w:val="000840F4"/>
    <w:rsid w:val="00085D02"/>
    <w:rsid w:val="00092043"/>
    <w:rsid w:val="00094486"/>
    <w:rsid w:val="00094887"/>
    <w:rsid w:val="000958CA"/>
    <w:rsid w:val="00095BC7"/>
    <w:rsid w:val="00096812"/>
    <w:rsid w:val="000A14F4"/>
    <w:rsid w:val="000A2C15"/>
    <w:rsid w:val="000A3CBC"/>
    <w:rsid w:val="000A6032"/>
    <w:rsid w:val="000A6689"/>
    <w:rsid w:val="000A723A"/>
    <w:rsid w:val="000B4E3D"/>
    <w:rsid w:val="000B505B"/>
    <w:rsid w:val="000B594F"/>
    <w:rsid w:val="000B68B4"/>
    <w:rsid w:val="000B718B"/>
    <w:rsid w:val="000B7836"/>
    <w:rsid w:val="000C2A25"/>
    <w:rsid w:val="000C388D"/>
    <w:rsid w:val="000C3D7D"/>
    <w:rsid w:val="000C3FF1"/>
    <w:rsid w:val="000C5536"/>
    <w:rsid w:val="000C587A"/>
    <w:rsid w:val="000C6CBE"/>
    <w:rsid w:val="000C74FC"/>
    <w:rsid w:val="000D1F62"/>
    <w:rsid w:val="000D44D7"/>
    <w:rsid w:val="000D65ED"/>
    <w:rsid w:val="000E4D5E"/>
    <w:rsid w:val="000E54E1"/>
    <w:rsid w:val="000F0007"/>
    <w:rsid w:val="000F112F"/>
    <w:rsid w:val="000F1748"/>
    <w:rsid w:val="000F2522"/>
    <w:rsid w:val="000F4999"/>
    <w:rsid w:val="000F7163"/>
    <w:rsid w:val="00100D0A"/>
    <w:rsid w:val="001041BF"/>
    <w:rsid w:val="00105EBC"/>
    <w:rsid w:val="00106AF4"/>
    <w:rsid w:val="00110D2B"/>
    <w:rsid w:val="00111085"/>
    <w:rsid w:val="00113568"/>
    <w:rsid w:val="00114638"/>
    <w:rsid w:val="0011514F"/>
    <w:rsid w:val="00116572"/>
    <w:rsid w:val="00123043"/>
    <w:rsid w:val="00124E84"/>
    <w:rsid w:val="00124E92"/>
    <w:rsid w:val="00125ECF"/>
    <w:rsid w:val="001262BA"/>
    <w:rsid w:val="00127E2E"/>
    <w:rsid w:val="00130173"/>
    <w:rsid w:val="00130A04"/>
    <w:rsid w:val="00132609"/>
    <w:rsid w:val="00132CA2"/>
    <w:rsid w:val="001341BC"/>
    <w:rsid w:val="00137FAF"/>
    <w:rsid w:val="00140A13"/>
    <w:rsid w:val="00143723"/>
    <w:rsid w:val="00144F8D"/>
    <w:rsid w:val="00146CAA"/>
    <w:rsid w:val="00150A49"/>
    <w:rsid w:val="00151884"/>
    <w:rsid w:val="001522CD"/>
    <w:rsid w:val="001526B9"/>
    <w:rsid w:val="00153276"/>
    <w:rsid w:val="00153EEB"/>
    <w:rsid w:val="00155F5F"/>
    <w:rsid w:val="00156A56"/>
    <w:rsid w:val="00161B3A"/>
    <w:rsid w:val="00161DF4"/>
    <w:rsid w:val="0016271F"/>
    <w:rsid w:val="001677A9"/>
    <w:rsid w:val="00170B82"/>
    <w:rsid w:val="00172C76"/>
    <w:rsid w:val="00176597"/>
    <w:rsid w:val="00177CC3"/>
    <w:rsid w:val="00181BAA"/>
    <w:rsid w:val="001823DC"/>
    <w:rsid w:val="00182A3D"/>
    <w:rsid w:val="00185F0E"/>
    <w:rsid w:val="0018673A"/>
    <w:rsid w:val="0019016C"/>
    <w:rsid w:val="00192332"/>
    <w:rsid w:val="00193E5A"/>
    <w:rsid w:val="0019631D"/>
    <w:rsid w:val="00196B74"/>
    <w:rsid w:val="001A18AE"/>
    <w:rsid w:val="001A1AE7"/>
    <w:rsid w:val="001A3153"/>
    <w:rsid w:val="001A47C3"/>
    <w:rsid w:val="001A6520"/>
    <w:rsid w:val="001A7225"/>
    <w:rsid w:val="001B06A3"/>
    <w:rsid w:val="001B0B9D"/>
    <w:rsid w:val="001B238F"/>
    <w:rsid w:val="001B31CA"/>
    <w:rsid w:val="001B6C0B"/>
    <w:rsid w:val="001C055C"/>
    <w:rsid w:val="001C3151"/>
    <w:rsid w:val="001C63A6"/>
    <w:rsid w:val="001C6432"/>
    <w:rsid w:val="001C7FD0"/>
    <w:rsid w:val="001D120A"/>
    <w:rsid w:val="001D31C5"/>
    <w:rsid w:val="001D39BB"/>
    <w:rsid w:val="001D4B1F"/>
    <w:rsid w:val="001E2094"/>
    <w:rsid w:val="001E5CFE"/>
    <w:rsid w:val="001E632E"/>
    <w:rsid w:val="001F0957"/>
    <w:rsid w:val="001F1A2D"/>
    <w:rsid w:val="001F2AD8"/>
    <w:rsid w:val="001F5608"/>
    <w:rsid w:val="001F5CA9"/>
    <w:rsid w:val="00200D92"/>
    <w:rsid w:val="00202BFF"/>
    <w:rsid w:val="00206229"/>
    <w:rsid w:val="002121C4"/>
    <w:rsid w:val="0021351B"/>
    <w:rsid w:val="00213BC6"/>
    <w:rsid w:val="00214E96"/>
    <w:rsid w:val="00215F88"/>
    <w:rsid w:val="00216215"/>
    <w:rsid w:val="0021720E"/>
    <w:rsid w:val="00217960"/>
    <w:rsid w:val="00223534"/>
    <w:rsid w:val="002266B0"/>
    <w:rsid w:val="00226A70"/>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14A6"/>
    <w:rsid w:val="00266976"/>
    <w:rsid w:val="00273E18"/>
    <w:rsid w:val="00274A61"/>
    <w:rsid w:val="0027714E"/>
    <w:rsid w:val="00281034"/>
    <w:rsid w:val="00282395"/>
    <w:rsid w:val="00284564"/>
    <w:rsid w:val="00284678"/>
    <w:rsid w:val="0028620C"/>
    <w:rsid w:val="0028639D"/>
    <w:rsid w:val="00290F2D"/>
    <w:rsid w:val="00292432"/>
    <w:rsid w:val="00292984"/>
    <w:rsid w:val="00294473"/>
    <w:rsid w:val="002978E3"/>
    <w:rsid w:val="002A26B2"/>
    <w:rsid w:val="002A3146"/>
    <w:rsid w:val="002A37EB"/>
    <w:rsid w:val="002A52F7"/>
    <w:rsid w:val="002A554D"/>
    <w:rsid w:val="002A5741"/>
    <w:rsid w:val="002B14E1"/>
    <w:rsid w:val="002B1734"/>
    <w:rsid w:val="002B24A8"/>
    <w:rsid w:val="002B286A"/>
    <w:rsid w:val="002B3967"/>
    <w:rsid w:val="002B3B98"/>
    <w:rsid w:val="002B40C0"/>
    <w:rsid w:val="002B45AA"/>
    <w:rsid w:val="002B47E3"/>
    <w:rsid w:val="002B6175"/>
    <w:rsid w:val="002B6516"/>
    <w:rsid w:val="002B7E96"/>
    <w:rsid w:val="002C04A6"/>
    <w:rsid w:val="002C0A4F"/>
    <w:rsid w:val="002C0E29"/>
    <w:rsid w:val="002C1006"/>
    <w:rsid w:val="002C4F48"/>
    <w:rsid w:val="002C5EA9"/>
    <w:rsid w:val="002C608A"/>
    <w:rsid w:val="002D001C"/>
    <w:rsid w:val="002D0874"/>
    <w:rsid w:val="002D0B41"/>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4213"/>
    <w:rsid w:val="00324571"/>
    <w:rsid w:val="00324DAD"/>
    <w:rsid w:val="0032694A"/>
    <w:rsid w:val="00330A73"/>
    <w:rsid w:val="00330C9F"/>
    <w:rsid w:val="00335089"/>
    <w:rsid w:val="00337171"/>
    <w:rsid w:val="00337AC0"/>
    <w:rsid w:val="003421A8"/>
    <w:rsid w:val="00347A38"/>
    <w:rsid w:val="003521CB"/>
    <w:rsid w:val="00354D73"/>
    <w:rsid w:val="00357E6B"/>
    <w:rsid w:val="00361038"/>
    <w:rsid w:val="0036191C"/>
    <w:rsid w:val="00361A5F"/>
    <w:rsid w:val="00363521"/>
    <w:rsid w:val="0036401E"/>
    <w:rsid w:val="00364DE5"/>
    <w:rsid w:val="00365259"/>
    <w:rsid w:val="00375E72"/>
    <w:rsid w:val="0039089E"/>
    <w:rsid w:val="00395B1D"/>
    <w:rsid w:val="00396452"/>
    <w:rsid w:val="0039664F"/>
    <w:rsid w:val="003A2494"/>
    <w:rsid w:val="003A3BE3"/>
    <w:rsid w:val="003A524E"/>
    <w:rsid w:val="003B06A2"/>
    <w:rsid w:val="003B2D14"/>
    <w:rsid w:val="003B31F3"/>
    <w:rsid w:val="003B50B7"/>
    <w:rsid w:val="003C009E"/>
    <w:rsid w:val="003C3195"/>
    <w:rsid w:val="003C4880"/>
    <w:rsid w:val="003C4EB7"/>
    <w:rsid w:val="003C593B"/>
    <w:rsid w:val="003C5F2C"/>
    <w:rsid w:val="003C6509"/>
    <w:rsid w:val="003D07E8"/>
    <w:rsid w:val="003D14E3"/>
    <w:rsid w:val="003D2F9D"/>
    <w:rsid w:val="003D6685"/>
    <w:rsid w:val="003D66A4"/>
    <w:rsid w:val="003D780F"/>
    <w:rsid w:val="003E0D1B"/>
    <w:rsid w:val="003E1BEC"/>
    <w:rsid w:val="003E2650"/>
    <w:rsid w:val="003E51D4"/>
    <w:rsid w:val="003E55C0"/>
    <w:rsid w:val="003E79EE"/>
    <w:rsid w:val="003F0063"/>
    <w:rsid w:val="003F1C0E"/>
    <w:rsid w:val="003F4707"/>
    <w:rsid w:val="003F4EC9"/>
    <w:rsid w:val="003F6974"/>
    <w:rsid w:val="003F7AB6"/>
    <w:rsid w:val="003F7E3C"/>
    <w:rsid w:val="0040066C"/>
    <w:rsid w:val="00405D83"/>
    <w:rsid w:val="00410BCF"/>
    <w:rsid w:val="00411E88"/>
    <w:rsid w:val="00414CAC"/>
    <w:rsid w:val="0041618A"/>
    <w:rsid w:val="00423208"/>
    <w:rsid w:val="004238D5"/>
    <w:rsid w:val="00424C2C"/>
    <w:rsid w:val="004259F9"/>
    <w:rsid w:val="00427DC5"/>
    <w:rsid w:val="00431784"/>
    <w:rsid w:val="00433EFA"/>
    <w:rsid w:val="004342FA"/>
    <w:rsid w:val="00441559"/>
    <w:rsid w:val="00442212"/>
    <w:rsid w:val="0044418D"/>
    <w:rsid w:val="0044586A"/>
    <w:rsid w:val="00446DB0"/>
    <w:rsid w:val="00452731"/>
    <w:rsid w:val="00454746"/>
    <w:rsid w:val="004548D7"/>
    <w:rsid w:val="00454F9F"/>
    <w:rsid w:val="004564E3"/>
    <w:rsid w:val="004568F2"/>
    <w:rsid w:val="004576D2"/>
    <w:rsid w:val="00457A28"/>
    <w:rsid w:val="0046512F"/>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A7F2D"/>
    <w:rsid w:val="004B2880"/>
    <w:rsid w:val="004B3545"/>
    <w:rsid w:val="004B618B"/>
    <w:rsid w:val="004B6BBC"/>
    <w:rsid w:val="004C0501"/>
    <w:rsid w:val="004C0975"/>
    <w:rsid w:val="004C1433"/>
    <w:rsid w:val="004C367C"/>
    <w:rsid w:val="004C41DF"/>
    <w:rsid w:val="004C5040"/>
    <w:rsid w:val="004C7521"/>
    <w:rsid w:val="004D0156"/>
    <w:rsid w:val="004D093E"/>
    <w:rsid w:val="004D106E"/>
    <w:rsid w:val="004D1104"/>
    <w:rsid w:val="004D1BE4"/>
    <w:rsid w:val="004D1F49"/>
    <w:rsid w:val="004D1FCD"/>
    <w:rsid w:val="004D2E4F"/>
    <w:rsid w:val="004D3B18"/>
    <w:rsid w:val="004E016D"/>
    <w:rsid w:val="004E0338"/>
    <w:rsid w:val="004E231D"/>
    <w:rsid w:val="004E2EC8"/>
    <w:rsid w:val="004F0C0F"/>
    <w:rsid w:val="004F24DB"/>
    <w:rsid w:val="004F6420"/>
    <w:rsid w:val="004F6E6E"/>
    <w:rsid w:val="004F72AF"/>
    <w:rsid w:val="00503A31"/>
    <w:rsid w:val="00506007"/>
    <w:rsid w:val="00510375"/>
    <w:rsid w:val="00512972"/>
    <w:rsid w:val="00514786"/>
    <w:rsid w:val="00515920"/>
    <w:rsid w:val="0051768B"/>
    <w:rsid w:val="00517ABA"/>
    <w:rsid w:val="00520CE5"/>
    <w:rsid w:val="00520E09"/>
    <w:rsid w:val="0052176E"/>
    <w:rsid w:val="00521F28"/>
    <w:rsid w:val="0052202D"/>
    <w:rsid w:val="00525E53"/>
    <w:rsid w:val="00530492"/>
    <w:rsid w:val="00530917"/>
    <w:rsid w:val="00530F85"/>
    <w:rsid w:val="00532C19"/>
    <w:rsid w:val="005344FC"/>
    <w:rsid w:val="00534643"/>
    <w:rsid w:val="00534A34"/>
    <w:rsid w:val="00535A95"/>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4907"/>
    <w:rsid w:val="005650AC"/>
    <w:rsid w:val="00567366"/>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B5497"/>
    <w:rsid w:val="005C049E"/>
    <w:rsid w:val="005C13D9"/>
    <w:rsid w:val="005C293A"/>
    <w:rsid w:val="005D03AA"/>
    <w:rsid w:val="005D0923"/>
    <w:rsid w:val="005E1998"/>
    <w:rsid w:val="005E1BA0"/>
    <w:rsid w:val="005E1D2F"/>
    <w:rsid w:val="005E210D"/>
    <w:rsid w:val="005E3BEB"/>
    <w:rsid w:val="005E4D7D"/>
    <w:rsid w:val="005E4EB9"/>
    <w:rsid w:val="005E4FCA"/>
    <w:rsid w:val="005E6D91"/>
    <w:rsid w:val="005E6DEF"/>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2D9"/>
    <w:rsid w:val="00625500"/>
    <w:rsid w:val="00633A29"/>
    <w:rsid w:val="0064017E"/>
    <w:rsid w:val="00640459"/>
    <w:rsid w:val="0064266B"/>
    <w:rsid w:val="00642BA4"/>
    <w:rsid w:val="00645E4D"/>
    <w:rsid w:val="006463FC"/>
    <w:rsid w:val="0064728C"/>
    <w:rsid w:val="00647AFF"/>
    <w:rsid w:val="00653128"/>
    <w:rsid w:val="00653439"/>
    <w:rsid w:val="00654665"/>
    <w:rsid w:val="00657DA4"/>
    <w:rsid w:val="00664705"/>
    <w:rsid w:val="00664E64"/>
    <w:rsid w:val="00665C3E"/>
    <w:rsid w:val="0067179B"/>
    <w:rsid w:val="00671F78"/>
    <w:rsid w:val="00681095"/>
    <w:rsid w:val="00683D8E"/>
    <w:rsid w:val="0068409C"/>
    <w:rsid w:val="00684294"/>
    <w:rsid w:val="0069162E"/>
    <w:rsid w:val="00692767"/>
    <w:rsid w:val="00694118"/>
    <w:rsid w:val="00697CAB"/>
    <w:rsid w:val="006A1777"/>
    <w:rsid w:val="006A32A5"/>
    <w:rsid w:val="006A738A"/>
    <w:rsid w:val="006B4142"/>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1D32"/>
    <w:rsid w:val="0071387D"/>
    <w:rsid w:val="00714485"/>
    <w:rsid w:val="00714901"/>
    <w:rsid w:val="00720EE0"/>
    <w:rsid w:val="007226E6"/>
    <w:rsid w:val="007227A5"/>
    <w:rsid w:val="007231A7"/>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1FAF"/>
    <w:rsid w:val="00757722"/>
    <w:rsid w:val="007635D0"/>
    <w:rsid w:val="00764564"/>
    <w:rsid w:val="007651D8"/>
    <w:rsid w:val="007732FB"/>
    <w:rsid w:val="0077369A"/>
    <w:rsid w:val="00774942"/>
    <w:rsid w:val="007776E3"/>
    <w:rsid w:val="007819E7"/>
    <w:rsid w:val="00782DF7"/>
    <w:rsid w:val="0078401F"/>
    <w:rsid w:val="0078696D"/>
    <w:rsid w:val="007903B9"/>
    <w:rsid w:val="0079199B"/>
    <w:rsid w:val="00792C6A"/>
    <w:rsid w:val="00793B1C"/>
    <w:rsid w:val="007942E1"/>
    <w:rsid w:val="00795BF2"/>
    <w:rsid w:val="00796D1A"/>
    <w:rsid w:val="007A44B1"/>
    <w:rsid w:val="007A4689"/>
    <w:rsid w:val="007A4FB1"/>
    <w:rsid w:val="007A5E13"/>
    <w:rsid w:val="007A701D"/>
    <w:rsid w:val="007B1CAB"/>
    <w:rsid w:val="007B414A"/>
    <w:rsid w:val="007C059B"/>
    <w:rsid w:val="007C3F8A"/>
    <w:rsid w:val="007C4734"/>
    <w:rsid w:val="007C5EAC"/>
    <w:rsid w:val="007D19B8"/>
    <w:rsid w:val="007D2C5F"/>
    <w:rsid w:val="007D48DC"/>
    <w:rsid w:val="007D70F6"/>
    <w:rsid w:val="007E1359"/>
    <w:rsid w:val="007E2132"/>
    <w:rsid w:val="007E284A"/>
    <w:rsid w:val="007E67F2"/>
    <w:rsid w:val="007E713A"/>
    <w:rsid w:val="007F215A"/>
    <w:rsid w:val="007F3690"/>
    <w:rsid w:val="007F4297"/>
    <w:rsid w:val="007F5911"/>
    <w:rsid w:val="007F5E13"/>
    <w:rsid w:val="007F6D83"/>
    <w:rsid w:val="00800597"/>
    <w:rsid w:val="00800D6E"/>
    <w:rsid w:val="00801D1A"/>
    <w:rsid w:val="00802AB5"/>
    <w:rsid w:val="0080402B"/>
    <w:rsid w:val="00804F02"/>
    <w:rsid w:val="0080704B"/>
    <w:rsid w:val="0081048E"/>
    <w:rsid w:val="008118BB"/>
    <w:rsid w:val="0081196A"/>
    <w:rsid w:val="00814279"/>
    <w:rsid w:val="00817D13"/>
    <w:rsid w:val="00822058"/>
    <w:rsid w:val="008238C4"/>
    <w:rsid w:val="00823B58"/>
    <w:rsid w:val="00826A83"/>
    <w:rsid w:val="0082791A"/>
    <w:rsid w:val="00832AC6"/>
    <w:rsid w:val="00833675"/>
    <w:rsid w:val="00833ACD"/>
    <w:rsid w:val="00835C38"/>
    <w:rsid w:val="00836897"/>
    <w:rsid w:val="0083723F"/>
    <w:rsid w:val="008418A1"/>
    <w:rsid w:val="008439A7"/>
    <w:rsid w:val="00851013"/>
    <w:rsid w:val="00852105"/>
    <w:rsid w:val="00852CDF"/>
    <w:rsid w:val="00853C83"/>
    <w:rsid w:val="00854C75"/>
    <w:rsid w:val="00854D5B"/>
    <w:rsid w:val="0085625D"/>
    <w:rsid w:val="008600B9"/>
    <w:rsid w:val="00861CBC"/>
    <w:rsid w:val="00862BEF"/>
    <w:rsid w:val="00862E99"/>
    <w:rsid w:val="00865B9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285F"/>
    <w:rsid w:val="008A58EB"/>
    <w:rsid w:val="008A6B95"/>
    <w:rsid w:val="008A6F7F"/>
    <w:rsid w:val="008A75AF"/>
    <w:rsid w:val="008B14CC"/>
    <w:rsid w:val="008B37A5"/>
    <w:rsid w:val="008B37E7"/>
    <w:rsid w:val="008B42B3"/>
    <w:rsid w:val="008B7E13"/>
    <w:rsid w:val="008C56CC"/>
    <w:rsid w:val="008C67D2"/>
    <w:rsid w:val="008D3D91"/>
    <w:rsid w:val="008D5293"/>
    <w:rsid w:val="008D52DB"/>
    <w:rsid w:val="008E28A2"/>
    <w:rsid w:val="008E2ED9"/>
    <w:rsid w:val="008E46E8"/>
    <w:rsid w:val="008E555E"/>
    <w:rsid w:val="008E5841"/>
    <w:rsid w:val="008E5FEA"/>
    <w:rsid w:val="008F0176"/>
    <w:rsid w:val="008F0353"/>
    <w:rsid w:val="008F2CB0"/>
    <w:rsid w:val="008F2D3C"/>
    <w:rsid w:val="008F3B86"/>
    <w:rsid w:val="008F679B"/>
    <w:rsid w:val="00911C98"/>
    <w:rsid w:val="00912C5A"/>
    <w:rsid w:val="00913559"/>
    <w:rsid w:val="00913EC9"/>
    <w:rsid w:val="00914818"/>
    <w:rsid w:val="00916C23"/>
    <w:rsid w:val="00916DD0"/>
    <w:rsid w:val="0091704C"/>
    <w:rsid w:val="009201D8"/>
    <w:rsid w:val="00920691"/>
    <w:rsid w:val="009231B9"/>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04E5"/>
    <w:rsid w:val="009A0703"/>
    <w:rsid w:val="009A297F"/>
    <w:rsid w:val="009A3EA7"/>
    <w:rsid w:val="009A5018"/>
    <w:rsid w:val="009A691C"/>
    <w:rsid w:val="009A6BC8"/>
    <w:rsid w:val="009A7801"/>
    <w:rsid w:val="009B0F36"/>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28EB"/>
    <w:rsid w:val="009D3978"/>
    <w:rsid w:val="009D6819"/>
    <w:rsid w:val="009D7F66"/>
    <w:rsid w:val="009E15BF"/>
    <w:rsid w:val="009E2770"/>
    <w:rsid w:val="009E283C"/>
    <w:rsid w:val="009E3B5B"/>
    <w:rsid w:val="009F23CD"/>
    <w:rsid w:val="009F2FC9"/>
    <w:rsid w:val="009F43B9"/>
    <w:rsid w:val="009F5ED3"/>
    <w:rsid w:val="009F6EF5"/>
    <w:rsid w:val="009F7590"/>
    <w:rsid w:val="009F797D"/>
    <w:rsid w:val="00A05B5B"/>
    <w:rsid w:val="00A06DE0"/>
    <w:rsid w:val="00A075E0"/>
    <w:rsid w:val="00A11DE6"/>
    <w:rsid w:val="00A13003"/>
    <w:rsid w:val="00A1483C"/>
    <w:rsid w:val="00A15FA2"/>
    <w:rsid w:val="00A16AD2"/>
    <w:rsid w:val="00A16F07"/>
    <w:rsid w:val="00A178D7"/>
    <w:rsid w:val="00A24895"/>
    <w:rsid w:val="00A25E7B"/>
    <w:rsid w:val="00A26F15"/>
    <w:rsid w:val="00A3007D"/>
    <w:rsid w:val="00A32407"/>
    <w:rsid w:val="00A32F06"/>
    <w:rsid w:val="00A3385F"/>
    <w:rsid w:val="00A33A38"/>
    <w:rsid w:val="00A343A0"/>
    <w:rsid w:val="00A34D50"/>
    <w:rsid w:val="00A35A16"/>
    <w:rsid w:val="00A35E90"/>
    <w:rsid w:val="00A4328F"/>
    <w:rsid w:val="00A435CF"/>
    <w:rsid w:val="00A5595E"/>
    <w:rsid w:val="00A57DC0"/>
    <w:rsid w:val="00A6102D"/>
    <w:rsid w:val="00A620B5"/>
    <w:rsid w:val="00A63A8A"/>
    <w:rsid w:val="00A63DA8"/>
    <w:rsid w:val="00A64A2F"/>
    <w:rsid w:val="00A64C23"/>
    <w:rsid w:val="00A64C97"/>
    <w:rsid w:val="00A671FD"/>
    <w:rsid w:val="00A6792D"/>
    <w:rsid w:val="00A70C70"/>
    <w:rsid w:val="00A740DE"/>
    <w:rsid w:val="00A804CE"/>
    <w:rsid w:val="00A805B2"/>
    <w:rsid w:val="00A814A5"/>
    <w:rsid w:val="00A81918"/>
    <w:rsid w:val="00A83C16"/>
    <w:rsid w:val="00A83EF8"/>
    <w:rsid w:val="00A84B0D"/>
    <w:rsid w:val="00A8562D"/>
    <w:rsid w:val="00A8660D"/>
    <w:rsid w:val="00A873EA"/>
    <w:rsid w:val="00A9077F"/>
    <w:rsid w:val="00A91A86"/>
    <w:rsid w:val="00A92291"/>
    <w:rsid w:val="00A9433F"/>
    <w:rsid w:val="00A94DC5"/>
    <w:rsid w:val="00A97227"/>
    <w:rsid w:val="00A97675"/>
    <w:rsid w:val="00A976B0"/>
    <w:rsid w:val="00AA0FF7"/>
    <w:rsid w:val="00AA13C4"/>
    <w:rsid w:val="00AA3AF2"/>
    <w:rsid w:val="00AA4BAD"/>
    <w:rsid w:val="00AA5FC9"/>
    <w:rsid w:val="00AB0AFE"/>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C77D0"/>
    <w:rsid w:val="00AD06FF"/>
    <w:rsid w:val="00AD4110"/>
    <w:rsid w:val="00AD557E"/>
    <w:rsid w:val="00AD6E2E"/>
    <w:rsid w:val="00AD6FE5"/>
    <w:rsid w:val="00AD7AC2"/>
    <w:rsid w:val="00AE0079"/>
    <w:rsid w:val="00AE0CC0"/>
    <w:rsid w:val="00AE0CEF"/>
    <w:rsid w:val="00AE3EF9"/>
    <w:rsid w:val="00AE5E5F"/>
    <w:rsid w:val="00AF360E"/>
    <w:rsid w:val="00AF5375"/>
    <w:rsid w:val="00AF5411"/>
    <w:rsid w:val="00AF5548"/>
    <w:rsid w:val="00AF6852"/>
    <w:rsid w:val="00B02B4C"/>
    <w:rsid w:val="00B03DC9"/>
    <w:rsid w:val="00B03F87"/>
    <w:rsid w:val="00B06D33"/>
    <w:rsid w:val="00B06F81"/>
    <w:rsid w:val="00B11669"/>
    <w:rsid w:val="00B13FD8"/>
    <w:rsid w:val="00B141CB"/>
    <w:rsid w:val="00B159C2"/>
    <w:rsid w:val="00B1748D"/>
    <w:rsid w:val="00B233E1"/>
    <w:rsid w:val="00B250DA"/>
    <w:rsid w:val="00B26424"/>
    <w:rsid w:val="00B27C79"/>
    <w:rsid w:val="00B30294"/>
    <w:rsid w:val="00B3349B"/>
    <w:rsid w:val="00B338E3"/>
    <w:rsid w:val="00B34373"/>
    <w:rsid w:val="00B40BB0"/>
    <w:rsid w:val="00B42142"/>
    <w:rsid w:val="00B459C9"/>
    <w:rsid w:val="00B45C29"/>
    <w:rsid w:val="00B46C37"/>
    <w:rsid w:val="00B47C2A"/>
    <w:rsid w:val="00B53C27"/>
    <w:rsid w:val="00B5443D"/>
    <w:rsid w:val="00B55082"/>
    <w:rsid w:val="00B55906"/>
    <w:rsid w:val="00B5656A"/>
    <w:rsid w:val="00B56E94"/>
    <w:rsid w:val="00B60C16"/>
    <w:rsid w:val="00B62891"/>
    <w:rsid w:val="00B62CD9"/>
    <w:rsid w:val="00B6351B"/>
    <w:rsid w:val="00B670D7"/>
    <w:rsid w:val="00B70447"/>
    <w:rsid w:val="00B70641"/>
    <w:rsid w:val="00B71FF1"/>
    <w:rsid w:val="00B73307"/>
    <w:rsid w:val="00B73CEA"/>
    <w:rsid w:val="00B73F9B"/>
    <w:rsid w:val="00B754F2"/>
    <w:rsid w:val="00B76FEB"/>
    <w:rsid w:val="00B77881"/>
    <w:rsid w:val="00B8197F"/>
    <w:rsid w:val="00B83B0B"/>
    <w:rsid w:val="00B85FCF"/>
    <w:rsid w:val="00B8637F"/>
    <w:rsid w:val="00B86BE5"/>
    <w:rsid w:val="00B871EC"/>
    <w:rsid w:val="00B90C05"/>
    <w:rsid w:val="00B91087"/>
    <w:rsid w:val="00B92F15"/>
    <w:rsid w:val="00BA294B"/>
    <w:rsid w:val="00BA456C"/>
    <w:rsid w:val="00BA4DA1"/>
    <w:rsid w:val="00BA507C"/>
    <w:rsid w:val="00BA58D6"/>
    <w:rsid w:val="00BB302A"/>
    <w:rsid w:val="00BC2C8B"/>
    <w:rsid w:val="00BC4EDF"/>
    <w:rsid w:val="00BC54D2"/>
    <w:rsid w:val="00BC6144"/>
    <w:rsid w:val="00BC7176"/>
    <w:rsid w:val="00BC7F3F"/>
    <w:rsid w:val="00BD0070"/>
    <w:rsid w:val="00BD03CD"/>
    <w:rsid w:val="00BD0490"/>
    <w:rsid w:val="00BD0F25"/>
    <w:rsid w:val="00BD3229"/>
    <w:rsid w:val="00BD38BB"/>
    <w:rsid w:val="00BD391F"/>
    <w:rsid w:val="00BD55B2"/>
    <w:rsid w:val="00BD70A1"/>
    <w:rsid w:val="00BD72D3"/>
    <w:rsid w:val="00BE0E10"/>
    <w:rsid w:val="00BE35BF"/>
    <w:rsid w:val="00BE6BF6"/>
    <w:rsid w:val="00BE715D"/>
    <w:rsid w:val="00BF0B6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3F99"/>
    <w:rsid w:val="00C1479F"/>
    <w:rsid w:val="00C225AF"/>
    <w:rsid w:val="00C26FDA"/>
    <w:rsid w:val="00C27715"/>
    <w:rsid w:val="00C3339D"/>
    <w:rsid w:val="00C36BB0"/>
    <w:rsid w:val="00C36F2F"/>
    <w:rsid w:val="00C37AEB"/>
    <w:rsid w:val="00C37F0F"/>
    <w:rsid w:val="00C401AE"/>
    <w:rsid w:val="00C431B0"/>
    <w:rsid w:val="00C44EAD"/>
    <w:rsid w:val="00C44FF2"/>
    <w:rsid w:val="00C46261"/>
    <w:rsid w:val="00C46A5D"/>
    <w:rsid w:val="00C47A76"/>
    <w:rsid w:val="00C47AD7"/>
    <w:rsid w:val="00C57CF1"/>
    <w:rsid w:val="00C65380"/>
    <w:rsid w:val="00C678E7"/>
    <w:rsid w:val="00C70E2B"/>
    <w:rsid w:val="00C75A1B"/>
    <w:rsid w:val="00C767B8"/>
    <w:rsid w:val="00C77DC5"/>
    <w:rsid w:val="00C80522"/>
    <w:rsid w:val="00C84B20"/>
    <w:rsid w:val="00C84ED0"/>
    <w:rsid w:val="00C85307"/>
    <w:rsid w:val="00C87893"/>
    <w:rsid w:val="00C91C51"/>
    <w:rsid w:val="00C92A58"/>
    <w:rsid w:val="00C92BCD"/>
    <w:rsid w:val="00C93091"/>
    <w:rsid w:val="00C931B9"/>
    <w:rsid w:val="00C93419"/>
    <w:rsid w:val="00C93A65"/>
    <w:rsid w:val="00C96298"/>
    <w:rsid w:val="00C96750"/>
    <w:rsid w:val="00C96D9E"/>
    <w:rsid w:val="00C972AE"/>
    <w:rsid w:val="00CA2DA8"/>
    <w:rsid w:val="00CA3075"/>
    <w:rsid w:val="00CA35A1"/>
    <w:rsid w:val="00CA4D31"/>
    <w:rsid w:val="00CA6622"/>
    <w:rsid w:val="00CA667D"/>
    <w:rsid w:val="00CB03FD"/>
    <w:rsid w:val="00CB0EDC"/>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18C4"/>
    <w:rsid w:val="00CF4F04"/>
    <w:rsid w:val="00CF5DD2"/>
    <w:rsid w:val="00CF5EEC"/>
    <w:rsid w:val="00CF71A4"/>
    <w:rsid w:val="00D00363"/>
    <w:rsid w:val="00D027F8"/>
    <w:rsid w:val="00D03AC0"/>
    <w:rsid w:val="00D049F4"/>
    <w:rsid w:val="00D054FE"/>
    <w:rsid w:val="00D05CED"/>
    <w:rsid w:val="00D071A2"/>
    <w:rsid w:val="00D13953"/>
    <w:rsid w:val="00D14F09"/>
    <w:rsid w:val="00D157AE"/>
    <w:rsid w:val="00D244E9"/>
    <w:rsid w:val="00D26DDB"/>
    <w:rsid w:val="00D271F5"/>
    <w:rsid w:val="00D3104F"/>
    <w:rsid w:val="00D31201"/>
    <w:rsid w:val="00D31CE7"/>
    <w:rsid w:val="00D33C0C"/>
    <w:rsid w:val="00D35222"/>
    <w:rsid w:val="00D37A07"/>
    <w:rsid w:val="00D4005F"/>
    <w:rsid w:val="00D43D24"/>
    <w:rsid w:val="00D4532D"/>
    <w:rsid w:val="00D51459"/>
    <w:rsid w:val="00D54398"/>
    <w:rsid w:val="00D57715"/>
    <w:rsid w:val="00D60FD2"/>
    <w:rsid w:val="00D6370B"/>
    <w:rsid w:val="00D64568"/>
    <w:rsid w:val="00D65104"/>
    <w:rsid w:val="00D65266"/>
    <w:rsid w:val="00D712D6"/>
    <w:rsid w:val="00D74D7E"/>
    <w:rsid w:val="00D77759"/>
    <w:rsid w:val="00D77801"/>
    <w:rsid w:val="00D80E3A"/>
    <w:rsid w:val="00D82549"/>
    <w:rsid w:val="00D843C8"/>
    <w:rsid w:val="00D84840"/>
    <w:rsid w:val="00D86217"/>
    <w:rsid w:val="00D870EC"/>
    <w:rsid w:val="00D90A8A"/>
    <w:rsid w:val="00D91248"/>
    <w:rsid w:val="00D91575"/>
    <w:rsid w:val="00D963EF"/>
    <w:rsid w:val="00D96A69"/>
    <w:rsid w:val="00D97DD6"/>
    <w:rsid w:val="00DA23CA"/>
    <w:rsid w:val="00DA3767"/>
    <w:rsid w:val="00DA4567"/>
    <w:rsid w:val="00DA5A2D"/>
    <w:rsid w:val="00DA64C4"/>
    <w:rsid w:val="00DA6C8E"/>
    <w:rsid w:val="00DA7F52"/>
    <w:rsid w:val="00DB0D5A"/>
    <w:rsid w:val="00DB19B3"/>
    <w:rsid w:val="00DB2A0D"/>
    <w:rsid w:val="00DB2B35"/>
    <w:rsid w:val="00DB7BE3"/>
    <w:rsid w:val="00DC2045"/>
    <w:rsid w:val="00DC2F93"/>
    <w:rsid w:val="00DC4C8F"/>
    <w:rsid w:val="00DC7BE1"/>
    <w:rsid w:val="00DD1DA5"/>
    <w:rsid w:val="00DD3450"/>
    <w:rsid w:val="00DD7327"/>
    <w:rsid w:val="00DD77FD"/>
    <w:rsid w:val="00DE314B"/>
    <w:rsid w:val="00DE425C"/>
    <w:rsid w:val="00DE7A24"/>
    <w:rsid w:val="00DF02B9"/>
    <w:rsid w:val="00DF45CB"/>
    <w:rsid w:val="00DF7B89"/>
    <w:rsid w:val="00E01660"/>
    <w:rsid w:val="00E037AF"/>
    <w:rsid w:val="00E03871"/>
    <w:rsid w:val="00E03A96"/>
    <w:rsid w:val="00E03E5E"/>
    <w:rsid w:val="00E04A62"/>
    <w:rsid w:val="00E12E09"/>
    <w:rsid w:val="00E16216"/>
    <w:rsid w:val="00E16D3A"/>
    <w:rsid w:val="00E1704C"/>
    <w:rsid w:val="00E17976"/>
    <w:rsid w:val="00E20A85"/>
    <w:rsid w:val="00E20B5D"/>
    <w:rsid w:val="00E216C6"/>
    <w:rsid w:val="00E21ACD"/>
    <w:rsid w:val="00E21D09"/>
    <w:rsid w:val="00E24E71"/>
    <w:rsid w:val="00E24ED3"/>
    <w:rsid w:val="00E25849"/>
    <w:rsid w:val="00E26E5C"/>
    <w:rsid w:val="00E26F64"/>
    <w:rsid w:val="00E31622"/>
    <w:rsid w:val="00E31982"/>
    <w:rsid w:val="00E355D1"/>
    <w:rsid w:val="00E360B5"/>
    <w:rsid w:val="00E3710A"/>
    <w:rsid w:val="00E413BC"/>
    <w:rsid w:val="00E430AD"/>
    <w:rsid w:val="00E435C9"/>
    <w:rsid w:val="00E44599"/>
    <w:rsid w:val="00E449E9"/>
    <w:rsid w:val="00E44E6F"/>
    <w:rsid w:val="00E50076"/>
    <w:rsid w:val="00E51401"/>
    <w:rsid w:val="00E52C8F"/>
    <w:rsid w:val="00E536A5"/>
    <w:rsid w:val="00E54A6B"/>
    <w:rsid w:val="00E54A86"/>
    <w:rsid w:val="00E57F0F"/>
    <w:rsid w:val="00E60173"/>
    <w:rsid w:val="00E616C9"/>
    <w:rsid w:val="00E628EB"/>
    <w:rsid w:val="00E629F5"/>
    <w:rsid w:val="00E62C44"/>
    <w:rsid w:val="00E62E27"/>
    <w:rsid w:val="00E64B4C"/>
    <w:rsid w:val="00E6694D"/>
    <w:rsid w:val="00E66AEC"/>
    <w:rsid w:val="00E675A9"/>
    <w:rsid w:val="00E67FB0"/>
    <w:rsid w:val="00E7615C"/>
    <w:rsid w:val="00E76555"/>
    <w:rsid w:val="00E81C12"/>
    <w:rsid w:val="00E82AD7"/>
    <w:rsid w:val="00E8340F"/>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5D95"/>
    <w:rsid w:val="00EC02A3"/>
    <w:rsid w:val="00EC21DC"/>
    <w:rsid w:val="00EC303F"/>
    <w:rsid w:val="00ED035C"/>
    <w:rsid w:val="00ED04F4"/>
    <w:rsid w:val="00ED1415"/>
    <w:rsid w:val="00ED1588"/>
    <w:rsid w:val="00ED602E"/>
    <w:rsid w:val="00ED7395"/>
    <w:rsid w:val="00ED7C04"/>
    <w:rsid w:val="00EE1DA6"/>
    <w:rsid w:val="00EE2F60"/>
    <w:rsid w:val="00EE32C8"/>
    <w:rsid w:val="00EE3741"/>
    <w:rsid w:val="00EE477B"/>
    <w:rsid w:val="00EE6353"/>
    <w:rsid w:val="00EE7D4D"/>
    <w:rsid w:val="00EF14B0"/>
    <w:rsid w:val="00EF2523"/>
    <w:rsid w:val="00F001AC"/>
    <w:rsid w:val="00F01021"/>
    <w:rsid w:val="00F0597D"/>
    <w:rsid w:val="00F10E35"/>
    <w:rsid w:val="00F12CAD"/>
    <w:rsid w:val="00F1320A"/>
    <w:rsid w:val="00F134E7"/>
    <w:rsid w:val="00F15BAF"/>
    <w:rsid w:val="00F17832"/>
    <w:rsid w:val="00F27ACC"/>
    <w:rsid w:val="00F302E1"/>
    <w:rsid w:val="00F326C8"/>
    <w:rsid w:val="00F34877"/>
    <w:rsid w:val="00F34EDB"/>
    <w:rsid w:val="00F37869"/>
    <w:rsid w:val="00F4666B"/>
    <w:rsid w:val="00F466C2"/>
    <w:rsid w:val="00F51A80"/>
    <w:rsid w:val="00F527A6"/>
    <w:rsid w:val="00F57540"/>
    <w:rsid w:val="00F62A23"/>
    <w:rsid w:val="00F63899"/>
    <w:rsid w:val="00F720EA"/>
    <w:rsid w:val="00F72E06"/>
    <w:rsid w:val="00F73ADD"/>
    <w:rsid w:val="00F74D76"/>
    <w:rsid w:val="00F75272"/>
    <w:rsid w:val="00F7679F"/>
    <w:rsid w:val="00F76A05"/>
    <w:rsid w:val="00F80C9D"/>
    <w:rsid w:val="00F80FAB"/>
    <w:rsid w:val="00F8129E"/>
    <w:rsid w:val="00F8212F"/>
    <w:rsid w:val="00F83161"/>
    <w:rsid w:val="00F869E0"/>
    <w:rsid w:val="00F9101D"/>
    <w:rsid w:val="00F91528"/>
    <w:rsid w:val="00F91D60"/>
    <w:rsid w:val="00F91E68"/>
    <w:rsid w:val="00F92753"/>
    <w:rsid w:val="00F9723C"/>
    <w:rsid w:val="00FA2571"/>
    <w:rsid w:val="00FA42CA"/>
    <w:rsid w:val="00FB1324"/>
    <w:rsid w:val="00FB2145"/>
    <w:rsid w:val="00FB2402"/>
    <w:rsid w:val="00FB28A7"/>
    <w:rsid w:val="00FB292F"/>
    <w:rsid w:val="00FB4CDB"/>
    <w:rsid w:val="00FB650C"/>
    <w:rsid w:val="00FC0005"/>
    <w:rsid w:val="00FC1BC2"/>
    <w:rsid w:val="00FC5759"/>
    <w:rsid w:val="00FC63D2"/>
    <w:rsid w:val="00FD01B7"/>
    <w:rsid w:val="00FD1FBE"/>
    <w:rsid w:val="00FD2088"/>
    <w:rsid w:val="00FD3D4E"/>
    <w:rsid w:val="00FD4A13"/>
    <w:rsid w:val="00FD6196"/>
    <w:rsid w:val="00FD72C4"/>
    <w:rsid w:val="00FD7551"/>
    <w:rsid w:val="00FD79AB"/>
    <w:rsid w:val="00FE04BC"/>
    <w:rsid w:val="00FE130C"/>
    <w:rsid w:val="00FE1D30"/>
    <w:rsid w:val="00FE1DB4"/>
    <w:rsid w:val="00FE21A1"/>
    <w:rsid w:val="00FE2688"/>
    <w:rsid w:val="00FE2B05"/>
    <w:rsid w:val="00FF392B"/>
    <w:rsid w:val="00FF5317"/>
    <w:rsid w:val="00FF78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aliases w:val="Appendix,051,stydde,app heading 1,app heading 11,app heading 12,app heading 111,app heading 13,1 ghost,g,ghost,Kapitel,Arial 14 Fett,Arial 14 Fett1,Arial 14 Fett2,Arial 16 Fett,Datasheet title,Chapter,TF-Overskrift 1,H11,H12,H13"/>
    <w:basedOn w:val="prastasis"/>
    <w:next w:val="prastasis"/>
    <w:link w:val="Antrat1Diagrama"/>
    <w:uiPriority w:val="9"/>
    <w:qFormat/>
    <w:rsid w:val="00E93A43"/>
    <w:pPr>
      <w:keepNext/>
      <w:numPr>
        <w:numId w:val="8"/>
      </w:numPr>
      <w:suppressAutoHyphens w:val="0"/>
      <w:autoSpaceDN/>
      <w:spacing w:before="360" w:after="360"/>
      <w:jc w:val="center"/>
      <w:outlineLvl w:val="0"/>
    </w:pPr>
    <w:rPr>
      <w:rFonts w:ascii="Times New Roman" w:hAnsi="Times New Roman"/>
      <w:sz w:val="28"/>
      <w:lang w:eastAsia="lt-LT"/>
    </w:rPr>
  </w:style>
  <w:style w:type="paragraph" w:styleId="Antrat2">
    <w:name w:val="heading 2"/>
    <w:aliases w:val="Title Header2,H2,H21,H22,H23,H24,H211,H221,H25,H212,H222,H26,H213,H223,H27,H214,H224,H28,H215,H225,H29,H210,H216,H226,H217,H227,H218,H228,H231,H241,H2111,H2211,H251,H2121,H2221,H261,H2131,H2231,H271,H2141,H2241,H281,H2151,H2251,H291,H2101,2,h"/>
    <w:basedOn w:val="prastasis"/>
    <w:next w:val="prastasis"/>
    <w:link w:val="Antrat2Diagrama"/>
    <w:uiPriority w:val="9"/>
    <w:qFormat/>
    <w:rsid w:val="00E93A43"/>
    <w:pPr>
      <w:numPr>
        <w:ilvl w:val="1"/>
        <w:numId w:val="8"/>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aliases w:val="Section Header3,Sub-Clause Paragraph,053,H3,H31,H32,H33,H311,H321,H34,H312,H322,H35,H313,H323,H36,H37,H314,H324,H38,H315,H325,H39,H316,H326,H331,H3111,H3211,H341,H3121,H3221,H351,H3131,H3231,H361,H371,H3141,H3241,H381,H3151,H3251,l3,3,h3,h1"/>
    <w:basedOn w:val="prastasis"/>
    <w:next w:val="prastasis"/>
    <w:link w:val="Antrat3Diagrama"/>
    <w:uiPriority w:val="9"/>
    <w:qFormat/>
    <w:rsid w:val="00E93A43"/>
    <w:pPr>
      <w:keepNext/>
      <w:numPr>
        <w:ilvl w:val="2"/>
        <w:numId w:val="8"/>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aliases w:val=" Sub-Clause Sub-paragraph,Sub-Clause Sub-paragraph,054,Heading 4 Char Char Char Char,H4,H41,H42,H43,H411,H421,H44,H412,H422,H45,H413,H423,H46,H47,H414,H424,H48,H49,H410,H415,H425,H416,H426,H417,H427,H431,H4111,H4211,H441,H4121,H4221,H451,I4,4"/>
    <w:basedOn w:val="prastasis"/>
    <w:next w:val="prastasis"/>
    <w:link w:val="Antrat4Diagrama"/>
    <w:uiPriority w:val="9"/>
    <w:qFormat/>
    <w:rsid w:val="00E93A43"/>
    <w:pPr>
      <w:keepNext/>
      <w:numPr>
        <w:ilvl w:val="3"/>
        <w:numId w:val="8"/>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uiPriority w:val="9"/>
    <w:qFormat/>
    <w:rsid w:val="00E93A43"/>
    <w:pPr>
      <w:keepNext/>
      <w:numPr>
        <w:ilvl w:val="4"/>
        <w:numId w:val="8"/>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aliases w:val="PIM 6,6,Annex Heading 1"/>
    <w:basedOn w:val="prastasis"/>
    <w:next w:val="prastasis"/>
    <w:link w:val="Antrat6Diagrama"/>
    <w:uiPriority w:val="9"/>
    <w:qFormat/>
    <w:rsid w:val="00E93A43"/>
    <w:pPr>
      <w:keepNext/>
      <w:numPr>
        <w:ilvl w:val="5"/>
        <w:numId w:val="8"/>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aliases w:val="LKIIS specifikacija,PIM 7,Annex Heading 2"/>
    <w:basedOn w:val="prastasis"/>
    <w:next w:val="prastasis"/>
    <w:link w:val="Antrat7Diagrama"/>
    <w:uiPriority w:val="9"/>
    <w:qFormat/>
    <w:rsid w:val="00E93A43"/>
    <w:pPr>
      <w:keepNext/>
      <w:numPr>
        <w:ilvl w:val="6"/>
        <w:numId w:val="8"/>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8"/>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aliases w:val="PIM 9,Annex Heading 4"/>
    <w:basedOn w:val="prastasis"/>
    <w:next w:val="prastasis"/>
    <w:link w:val="Antrat9Diagrama"/>
    <w:uiPriority w:val="9"/>
    <w:qFormat/>
    <w:rsid w:val="00E93A43"/>
    <w:pPr>
      <w:keepNext/>
      <w:numPr>
        <w:ilvl w:val="8"/>
        <w:numId w:val="8"/>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F12CAD"/>
    <w:rPr>
      <w:color w:val="0563C1"/>
      <w:u w:val="single"/>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aliases w:val=" Char Diagrama2,Char Char Char Diagrama Diagrama Diagrama Diagrama Diagrama Diagrama1,Char Char Char Diagrama Diagrama Diagrama Diagrama Diagrama Diagrama Diagrama Diagrama Diagrama Diagrama Diagrama1,body text Diagrama1"/>
    <w:basedOn w:val="Numatytasispastraiposriftas"/>
    <w:link w:val="Pagrindinistekstas"/>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9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unhideWhenUsed/>
    <w:rsid w:val="000A6689"/>
    <w:rPr>
      <w:sz w:val="16"/>
      <w:szCs w:val="16"/>
    </w:rPr>
  </w:style>
  <w:style w:type="paragraph" w:styleId="Komentarotekstas">
    <w:name w:val="annotation text"/>
    <w:aliases w:val="Diagrama,Diagrama Diagrama Diagrama, Diagrama"/>
    <w:basedOn w:val="prastasis"/>
    <w:link w:val="KomentarotekstasDiagrama"/>
    <w:uiPriority w:val="99"/>
    <w:unhideWhenUsed/>
    <w:rsid w:val="000A6689"/>
    <w:rPr>
      <w:sz w:val="20"/>
      <w:szCs w:val="20"/>
    </w:rPr>
  </w:style>
  <w:style w:type="character" w:customStyle="1" w:styleId="KomentarotekstasDiagrama">
    <w:name w:val="Komentaro tekstas Diagrama"/>
    <w:aliases w:val="Diagrama Diagrama1,Diagrama Diagrama Diagrama Diagrama1, Diagrama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semiHidden/>
    <w:rsid w:val="00060821"/>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aliases w:val="Appendix Diagrama,051 Diagrama,stydde Diagrama,app heading 1 Diagrama,app heading 11 Diagrama,app heading 12 Diagrama,app heading 111 Diagrama,app heading 13 Diagrama,1 ghost Diagrama,g Diagrama,ghost Diagrama,Kapitel Diagrama"/>
    <w:basedOn w:val="Numatytasispastraiposriftas"/>
    <w:link w:val="Antrat1"/>
    <w:uiPriority w:val="9"/>
    <w:rsid w:val="00E93A43"/>
    <w:rPr>
      <w:rFonts w:ascii="Times New Roman" w:eastAsia="Calibri" w:hAnsi="Times New Roman" w:cs="Times New Roman"/>
      <w:sz w:val="28"/>
      <w:lang w:eastAsia="lt-LT"/>
    </w:rPr>
  </w:style>
  <w:style w:type="character" w:customStyle="1" w:styleId="Antrat2Diagrama">
    <w:name w:val="Antraštė 2 Diagrama"/>
    <w:aliases w:val="Title Header2 Diagrama,H2 Diagrama,H21 Diagrama,H22 Diagrama,H23 Diagrama,H24 Diagrama,H211 Diagrama,H221 Diagrama,H25 Diagrama,H212 Diagrama,H222 Diagrama,H26 Diagrama,H213 Diagrama,H223 Diagrama,H27 Diagrama,H214 Diagrama"/>
    <w:basedOn w:val="Numatytasispastraiposriftas"/>
    <w:link w:val="Antrat2"/>
    <w:uiPriority w:val="9"/>
    <w:rsid w:val="00E93A4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053 Diagrama1,H3 Diagrama,H31 Diagrama,H32 Diagrama,H33 Diagrama,H311 Diagrama,H321 Diagrama,H34 Diagrama,H312 Diagrama,H322 Diagrama,H35 Diagrama,H313 Diagrama,H323 Diagrama"/>
    <w:basedOn w:val="Numatytasispastraiposriftas"/>
    <w:link w:val="Antrat3"/>
    <w:uiPriority w:val="9"/>
    <w:rsid w:val="00E93A4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054 Diagrama1,Heading 4 Char Char Char Char Diagrama,H4 Diagrama,H41 Diagrama,H42 Diagrama,H43 Diagrama,H411 Diagrama,H421 Diagrama,H44 Diagrama,H412 Diagrama"/>
    <w:basedOn w:val="Numatytasispastraiposriftas"/>
    <w:link w:val="Antrat4"/>
    <w:uiPriority w:val="9"/>
    <w:rsid w:val="00E93A43"/>
    <w:rPr>
      <w:rFonts w:ascii="Times New Roman" w:eastAsia="Times New Roman" w:hAnsi="Times New Roman" w:cs="Times New Roman"/>
      <w:b/>
      <w:sz w:val="44"/>
      <w:szCs w:val="20"/>
      <w:lang w:eastAsia="lt-LT"/>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uiPriority w:val="9"/>
    <w:rsid w:val="00E93A43"/>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1,6 Diagrama1,Annex Heading 1 Diagrama1"/>
    <w:basedOn w:val="Numatytasispastraiposriftas"/>
    <w:link w:val="Antrat6"/>
    <w:uiPriority w:val="9"/>
    <w:rsid w:val="00E93A43"/>
    <w:rPr>
      <w:rFonts w:ascii="Times New Roman" w:eastAsia="Times New Roman" w:hAnsi="Times New Roman" w:cs="Times New Roman"/>
      <w:b/>
      <w:sz w:val="36"/>
      <w:szCs w:val="20"/>
      <w:lang w:eastAsia="lt-LT"/>
    </w:rPr>
  </w:style>
  <w:style w:type="character" w:customStyle="1" w:styleId="Antrat7Diagrama">
    <w:name w:val="Antraštė 7 Diagrama"/>
    <w:aliases w:val="LKIIS specifikacija Diagrama1,PIM 7 Diagrama1,Annex Heading 2 Diagrama1"/>
    <w:basedOn w:val="Numatytasispastraiposriftas"/>
    <w:link w:val="Antrat7"/>
    <w:uiPriority w:val="9"/>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1,Annex Heading 4 Diagrama1"/>
    <w:basedOn w:val="Numatytasispastraiposriftas"/>
    <w:link w:val="Antrat9"/>
    <w:uiPriority w:val="9"/>
    <w:rsid w:val="00E93A43"/>
    <w:rPr>
      <w:rFonts w:ascii="Times New Roman" w:eastAsia="Times New Roman" w:hAnsi="Times New Roman" w:cs="Times New Roman"/>
      <w:sz w:val="40"/>
      <w:szCs w:val="20"/>
      <w:lang w:eastAsia="lt-LT"/>
    </w:rPr>
  </w:style>
  <w:style w:type="character" w:styleId="Grietas">
    <w:name w:val="Strong"/>
    <w:basedOn w:val="Numatytasispastraiposriftas"/>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paragraph" w:styleId="Antrat">
    <w:name w:val="caption"/>
    <w:aliases w:val="Document Object Caption,paveikslas,Paveikslo pavadinimas,Paveiksliukai,A pilka,TabelOverskrift"/>
    <w:basedOn w:val="prastasis"/>
    <w:next w:val="prastasis"/>
    <w:uiPriority w:val="35"/>
    <w:unhideWhenUsed/>
    <w:qFormat/>
    <w:rsid w:val="00116572"/>
    <w:pPr>
      <w:spacing w:after="200"/>
    </w:pPr>
    <w:rPr>
      <w:i/>
      <w:iCs/>
      <w:color w:val="1F497D" w:themeColor="text2"/>
      <w:sz w:val="18"/>
      <w:szCs w:val="18"/>
    </w:rPr>
  </w:style>
  <w:style w:type="character" w:customStyle="1" w:styleId="KomentarotekstasDiagrama1">
    <w:name w:val="Komentaro tekstas Diagrama1"/>
    <w:aliases w:val="Diagrama Diagrama,Diagrama Diagrama Diagrama Diagrama"/>
    <w:basedOn w:val="Numatytasispastraiposriftas"/>
    <w:semiHidden/>
    <w:locked/>
    <w:rsid w:val="00AB0AFE"/>
    <w:rPr>
      <w:rFonts w:ascii="Times New Roman" w:hAnsi="Times New Roman" w:cs="Times New Roman"/>
      <w:sz w:val="20"/>
      <w:szCs w:val="20"/>
      <w14:ligatures w14:val="standard"/>
    </w:rPr>
  </w:style>
  <w:style w:type="paragraph" w:styleId="Porat">
    <w:name w:val="footer"/>
    <w:basedOn w:val="prastasis"/>
    <w:link w:val="PoratDiagrama"/>
    <w:uiPriority w:val="99"/>
    <w:unhideWhenUsed/>
    <w:rsid w:val="00AB0AFE"/>
    <w:pPr>
      <w:tabs>
        <w:tab w:val="center" w:pos="4153"/>
        <w:tab w:val="right" w:pos="8306"/>
      </w:tabs>
      <w:suppressAutoHyphens w:val="0"/>
      <w:autoSpaceDN/>
      <w:spacing w:after="0"/>
    </w:pPr>
    <w:rPr>
      <w:rFonts w:ascii="Times New Roman" w:eastAsia="Times New Roman" w:hAnsi="Times New Roman"/>
      <w:sz w:val="20"/>
      <w:szCs w:val="20"/>
    </w:rPr>
  </w:style>
  <w:style w:type="character" w:customStyle="1" w:styleId="PoratDiagrama">
    <w:name w:val="Poraštė Diagrama"/>
    <w:basedOn w:val="Numatytasispastraiposriftas"/>
    <w:link w:val="Porat"/>
    <w:uiPriority w:val="99"/>
    <w:rsid w:val="00AB0AFE"/>
    <w:rPr>
      <w:rFonts w:ascii="Times New Roman" w:eastAsia="Times New Roman" w:hAnsi="Times New Roman" w:cs="Times New Roman"/>
      <w:sz w:val="20"/>
      <w:szCs w:val="20"/>
    </w:rPr>
  </w:style>
  <w:style w:type="character" w:customStyle="1" w:styleId="PuslapioinaostekstasDiagrama1">
    <w:name w:val="Puslapio išnašos tekstas Diagrama1"/>
    <w:basedOn w:val="Numatytasispastraiposriftas"/>
    <w:locked/>
    <w:rsid w:val="00AB0AFE"/>
    <w:rPr>
      <w:rFonts w:ascii="Times New Roman" w:eastAsia="Times New Roman" w:hAnsi="Times New Roman" w:cs="Times New Roman"/>
      <w:sz w:val="20"/>
      <w:szCs w:val="20"/>
      <w:lang w:val="en-US"/>
    </w:rPr>
  </w:style>
  <w:style w:type="character" w:styleId="Emfaz">
    <w:name w:val="Emphasis"/>
    <w:basedOn w:val="Numatytasispastraiposriftas"/>
    <w:uiPriority w:val="20"/>
    <w:qFormat/>
    <w:rsid w:val="00AB0AFE"/>
    <w:rPr>
      <w:i/>
      <w:iCs/>
    </w:rPr>
  </w:style>
  <w:style w:type="character" w:customStyle="1" w:styleId="DebesliotekstasDiagrama2">
    <w:name w:val="Debesėlio tekstas Diagrama2"/>
    <w:basedOn w:val="Numatytasispastraiposriftas"/>
    <w:uiPriority w:val="99"/>
    <w:semiHidden/>
    <w:rsid w:val="00B70641"/>
    <w:rPr>
      <w:rFonts w:ascii="Segoe UI" w:hAnsi="Segoe UI" w:cs="Segoe UI"/>
      <w:sz w:val="18"/>
      <w:szCs w:val="18"/>
      <w14:ligatures w14:val="standard"/>
    </w:rPr>
  </w:style>
  <w:style w:type="character" w:customStyle="1" w:styleId="Antrat3Diagrama1">
    <w:name w:val="Antraštė 3 Diagrama1"/>
    <w:aliases w:val="Section Header3 Diagrama1,Sub-Clause Paragraph Diagrama1,053 Diagrama,H3 Diagrama1,H31 Diagrama1,H32 Diagrama1,H33 Diagrama1,H311 Diagrama1,H321 Diagrama1,H34 Diagrama1,H312 Diagrama1,H322 Diagrama1,H35 Diagrama1,H313 Diagrama1"/>
    <w:basedOn w:val="Numatytasispastraiposriftas"/>
    <w:uiPriority w:val="9"/>
    <w:rsid w:val="00B70641"/>
    <w:rPr>
      <w:rFonts w:asciiTheme="majorHAnsi" w:eastAsiaTheme="majorEastAsia" w:hAnsiTheme="majorHAnsi" w:cstheme="majorBidi"/>
      <w:color w:val="243F60" w:themeColor="accent1" w:themeShade="7F"/>
      <w:sz w:val="24"/>
      <w:szCs w:val="24"/>
      <w14:ligatures w14:val="standard"/>
    </w:rPr>
  </w:style>
  <w:style w:type="character" w:customStyle="1" w:styleId="Antrat4Diagrama1">
    <w:name w:val="Antraštė 4 Diagrama1"/>
    <w:aliases w:val=" Sub-Clause Sub-paragraph Diagrama1,Sub-Clause Sub-paragraph Diagrama1,054 Diagrama,Heading 4 Char Char Char Char Diagrama1,H4 Diagrama1,H41 Diagrama1,H42 Diagrama1,H43 Diagrama1,H411 Diagrama1,H421 Diagrama1,H44 Diagrama1"/>
    <w:basedOn w:val="Numatytasispastraiposriftas"/>
    <w:uiPriority w:val="9"/>
    <w:rsid w:val="00B70641"/>
    <w:rPr>
      <w:rFonts w:ascii="Times New Roman" w:eastAsia="Times New Roman" w:hAnsi="Times New Roman" w:cs="Times New Roman"/>
      <w:b/>
      <w:bCs/>
      <w:color w:val="000000"/>
      <w:sz w:val="24"/>
      <w:szCs w:val="24"/>
    </w:rPr>
  </w:style>
  <w:style w:type="character" w:customStyle="1" w:styleId="Antrat5Diagrama1">
    <w:name w:val="Antraštė 5 Diagrama1"/>
    <w:aliases w:val="H5 Diagrama1,H51 Diagrama1,H52 Diagrama1,H53 Diagrama1,H511 Diagrama1,H521 Diagrama1,H54 Diagrama1,H512 Diagrama1,H522 Diagrama1,H55 Diagrama1,H513 Diagrama1,H523 Diagrama1,H56 Diagrama1,H514 Diagrama1,H524 Diagrama1,H57 Diagrama1"/>
    <w:basedOn w:val="Numatytasispastraiposriftas"/>
    <w:uiPriority w:val="9"/>
    <w:rsid w:val="00B70641"/>
    <w:rPr>
      <w:rFonts w:ascii="Times New Roman" w:eastAsia="Times New Roman" w:hAnsi="Times New Roman" w:cs="Times New Roman"/>
      <w:b/>
      <w:bCs/>
      <w:sz w:val="24"/>
      <w:szCs w:val="24"/>
    </w:rPr>
  </w:style>
  <w:style w:type="character" w:customStyle="1" w:styleId="Antrat6Diagrama1">
    <w:name w:val="Antraštė 6 Diagrama1"/>
    <w:aliases w:val="PIM 6 Diagrama,6 Diagrama,Annex Heading 1 Diagrama"/>
    <w:basedOn w:val="Numatytasispastraiposriftas"/>
    <w:uiPriority w:val="9"/>
    <w:rsid w:val="00B70641"/>
    <w:rPr>
      <w:rFonts w:ascii="Times New Roman" w:eastAsia="Times New Roman" w:hAnsi="Times New Roman" w:cs="Times New Roman"/>
      <w:b/>
      <w:bCs/>
      <w:color w:val="000000"/>
      <w:sz w:val="24"/>
      <w:szCs w:val="24"/>
      <w:shd w:val="clear" w:color="auto" w:fill="FFFFFF"/>
    </w:rPr>
  </w:style>
  <w:style w:type="character" w:customStyle="1" w:styleId="Antrat7Diagrama1">
    <w:name w:val="Antraštė 7 Diagrama1"/>
    <w:aliases w:val="LKIIS specifikacija Diagrama,PIM 7 Diagrama,Annex Heading 2 Diagrama"/>
    <w:basedOn w:val="Numatytasispastraiposriftas"/>
    <w:uiPriority w:val="9"/>
    <w:rsid w:val="00B70641"/>
    <w:rPr>
      <w:rFonts w:ascii="Times New Roman" w:eastAsia="Times New Roman" w:hAnsi="Times New Roman" w:cs="Times New Roman"/>
      <w:sz w:val="48"/>
      <w:szCs w:val="20"/>
    </w:rPr>
  </w:style>
  <w:style w:type="character" w:customStyle="1" w:styleId="Antrat8Diagrama1">
    <w:name w:val="Antraštė 8 Diagrama1"/>
    <w:basedOn w:val="Numatytasispastraiposriftas"/>
    <w:rsid w:val="00B70641"/>
    <w:rPr>
      <w:rFonts w:ascii="Times New Roman" w:eastAsia="Times New Roman" w:hAnsi="Times New Roman" w:cs="Times New Roman"/>
      <w:b/>
      <w:sz w:val="18"/>
      <w:szCs w:val="20"/>
    </w:rPr>
  </w:style>
  <w:style w:type="character" w:customStyle="1" w:styleId="Antrat9Diagrama1">
    <w:name w:val="Antraštė 9 Diagrama1"/>
    <w:aliases w:val="PIM 9 Diagrama,Annex Heading 4 Diagrama"/>
    <w:basedOn w:val="Numatytasispastraiposriftas"/>
    <w:uiPriority w:val="9"/>
    <w:rsid w:val="00B70641"/>
    <w:rPr>
      <w:rFonts w:ascii="Times New Roman" w:eastAsia="Times New Roman" w:hAnsi="Times New Roman" w:cs="Times New Roman"/>
      <w:sz w:val="40"/>
      <w:szCs w:val="20"/>
    </w:rPr>
  </w:style>
  <w:style w:type="paragraph" w:styleId="Tekstoblokas">
    <w:name w:val="Block Text"/>
    <w:basedOn w:val="prastasis"/>
    <w:rsid w:val="00B70641"/>
    <w:pPr>
      <w:shd w:val="clear" w:color="auto" w:fill="FFFFFF"/>
      <w:suppressAutoHyphens w:val="0"/>
      <w:autoSpaceDN/>
      <w:spacing w:before="317" w:after="0" w:line="336" w:lineRule="exact"/>
      <w:ind w:left="2189" w:right="2150"/>
      <w:jc w:val="center"/>
    </w:pPr>
    <w:rPr>
      <w:rFonts w:ascii="Times New Roman" w:eastAsia="Times New Roman" w:hAnsi="Times New Roman"/>
      <w:color w:val="000000"/>
      <w:sz w:val="24"/>
      <w:szCs w:val="24"/>
    </w:rPr>
  </w:style>
  <w:style w:type="paragraph" w:styleId="Pagrindiniotekstotrauka">
    <w:name w:val="Body Text Indent"/>
    <w:basedOn w:val="prastasis"/>
    <w:link w:val="PagrindiniotekstotraukaDiagrama1"/>
    <w:rsid w:val="00B70641"/>
    <w:pPr>
      <w:shd w:val="clear" w:color="auto" w:fill="FFFFFF"/>
      <w:suppressAutoHyphens w:val="0"/>
      <w:autoSpaceDN/>
      <w:spacing w:after="0"/>
      <w:ind w:left="1077"/>
    </w:pPr>
    <w:rPr>
      <w:rFonts w:ascii="Times New Roman" w:eastAsia="Times New Roman" w:hAnsi="Times New Roman"/>
      <w:color w:val="000000"/>
      <w:sz w:val="24"/>
      <w:szCs w:val="24"/>
    </w:rPr>
  </w:style>
  <w:style w:type="character" w:customStyle="1" w:styleId="PagrindiniotekstotraukaDiagrama">
    <w:name w:val="Pagrindinio teksto įtrauka Diagrama"/>
    <w:basedOn w:val="Numatytasispastraiposriftas"/>
    <w:semiHidden/>
    <w:rsid w:val="00B70641"/>
    <w:rPr>
      <w:rFonts w:ascii="Calibri" w:eastAsia="Calibri" w:hAnsi="Calibri" w:cs="Times New Roman"/>
    </w:rPr>
  </w:style>
  <w:style w:type="character" w:customStyle="1" w:styleId="PagrindiniotekstotraukaDiagrama1">
    <w:name w:val="Pagrindinio teksto įtrauka Diagrama1"/>
    <w:basedOn w:val="Numatytasispastraiposriftas"/>
    <w:link w:val="Pagrindiniotekstotrauka"/>
    <w:rsid w:val="00B70641"/>
    <w:rPr>
      <w:rFonts w:ascii="Times New Roman" w:eastAsia="Times New Roman" w:hAnsi="Times New Roman" w:cs="Times New Roman"/>
      <w:color w:val="000000"/>
      <w:sz w:val="24"/>
      <w:szCs w:val="24"/>
      <w:shd w:val="clear" w:color="auto" w:fill="FFFFFF"/>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1"/>
    <w:uiPriority w:val="99"/>
    <w:rsid w:val="00B70641"/>
    <w:pPr>
      <w:tabs>
        <w:tab w:val="center" w:pos="4153"/>
        <w:tab w:val="right" w:pos="8306"/>
      </w:tabs>
      <w:suppressAutoHyphens w:val="0"/>
      <w:autoSpaceDN/>
      <w:spacing w:after="0"/>
    </w:pPr>
    <w:rPr>
      <w:rFonts w:ascii="Times New Roman" w:eastAsia="Times New Roman" w:hAnsi="Times New Roman"/>
      <w:sz w:val="24"/>
      <w:szCs w:val="24"/>
      <w:lang w:val="af-ZA"/>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uiPriority w:val="99"/>
    <w:rsid w:val="00B70641"/>
    <w:rPr>
      <w:rFonts w:ascii="Calibri" w:eastAsia="Calibri" w:hAnsi="Calibri" w:cs="Times New Roman"/>
    </w:rPr>
  </w:style>
  <w:style w:type="character" w:customStyle="1" w:styleId="AntratsDiagrama1">
    <w:name w:val="Antraštės Diagrama1"/>
    <w:aliases w:val="Specialioji žyma Diagrama,En-tête-1 Diagrama,En-tête-2 Diagrama,hd Diagrama,Header 2 Diagrama,Char Diagrama,Viršutinis kolontitulas Diagrama1 Diagrama1,Viršutinis kolontitulas Diagrama Diagrama1 Diagrama1"/>
    <w:basedOn w:val="Numatytasispastraiposriftas"/>
    <w:link w:val="Antrats"/>
    <w:uiPriority w:val="99"/>
    <w:rsid w:val="00B70641"/>
    <w:rPr>
      <w:rFonts w:ascii="Times New Roman" w:eastAsia="Times New Roman" w:hAnsi="Times New Roman" w:cs="Times New Roman"/>
      <w:sz w:val="24"/>
      <w:szCs w:val="24"/>
      <w:lang w:val="af-ZA"/>
    </w:rPr>
  </w:style>
  <w:style w:type="character" w:styleId="Puslapionumeris">
    <w:name w:val="page number"/>
    <w:basedOn w:val="Numatytasispastraiposriftas"/>
    <w:rsid w:val="00B70641"/>
  </w:style>
  <w:style w:type="paragraph" w:styleId="Pagrindiniotekstotrauka2">
    <w:name w:val="Body Text Indent 2"/>
    <w:basedOn w:val="prastasis"/>
    <w:link w:val="Pagrindiniotekstotrauka2Diagrama1"/>
    <w:rsid w:val="00B70641"/>
    <w:pPr>
      <w:shd w:val="clear" w:color="auto" w:fill="FFFFFF"/>
      <w:tabs>
        <w:tab w:val="left" w:pos="1243"/>
      </w:tabs>
      <w:suppressAutoHyphens w:val="0"/>
      <w:autoSpaceDN/>
      <w:spacing w:after="0"/>
      <w:ind w:firstLine="725"/>
      <w:jc w:val="both"/>
    </w:pPr>
    <w:rPr>
      <w:rFonts w:ascii="Times New Roman" w:eastAsia="Times New Roman" w:hAnsi="Times New Roman"/>
      <w:color w:val="000000"/>
      <w:sz w:val="24"/>
      <w:szCs w:val="24"/>
    </w:rPr>
  </w:style>
  <w:style w:type="character" w:customStyle="1" w:styleId="Pagrindiniotekstotrauka2Diagrama">
    <w:name w:val="Pagrindinio teksto įtrauka 2 Diagrama"/>
    <w:basedOn w:val="Numatytasispastraiposriftas"/>
    <w:semiHidden/>
    <w:rsid w:val="00B70641"/>
    <w:rPr>
      <w:rFonts w:ascii="Calibri" w:eastAsia="Calibri" w:hAnsi="Calibri" w:cs="Times New Roman"/>
    </w:rPr>
  </w:style>
  <w:style w:type="character" w:customStyle="1" w:styleId="Pagrindiniotekstotrauka2Diagrama1">
    <w:name w:val="Pagrindinio teksto įtrauka 2 Diagrama1"/>
    <w:basedOn w:val="Numatytasispastraiposriftas"/>
    <w:link w:val="Pagrindiniotekstotrauka2"/>
    <w:rsid w:val="00B70641"/>
    <w:rPr>
      <w:rFonts w:ascii="Times New Roman" w:eastAsia="Times New Roman" w:hAnsi="Times New Roman" w:cs="Times New Roman"/>
      <w:color w:val="000000"/>
      <w:sz w:val="24"/>
      <w:szCs w:val="24"/>
      <w:shd w:val="clear" w:color="auto" w:fill="FFFFFF"/>
    </w:rPr>
  </w:style>
  <w:style w:type="paragraph" w:styleId="Pagrindiniotekstotrauka3">
    <w:name w:val="Body Text Indent 3"/>
    <w:basedOn w:val="prastasis"/>
    <w:link w:val="Pagrindiniotekstotrauka3Diagrama2"/>
    <w:rsid w:val="00B70641"/>
    <w:pPr>
      <w:shd w:val="clear" w:color="auto" w:fill="FFFFFF"/>
      <w:suppressAutoHyphens w:val="0"/>
      <w:autoSpaceDN/>
      <w:spacing w:after="0"/>
      <w:ind w:firstLine="680"/>
      <w:jc w:val="both"/>
    </w:pPr>
    <w:rPr>
      <w:rFonts w:ascii="Times New Roman" w:eastAsia="Times New Roman" w:hAnsi="Times New Roman"/>
      <w:color w:val="000000"/>
      <w:sz w:val="24"/>
      <w:szCs w:val="24"/>
    </w:rPr>
  </w:style>
  <w:style w:type="character" w:customStyle="1" w:styleId="Pagrindiniotekstotrauka3Diagrama">
    <w:name w:val="Pagrindinio teksto įtrauka 3 Diagrama"/>
    <w:basedOn w:val="Numatytasispastraiposriftas"/>
    <w:semiHidden/>
    <w:rsid w:val="00B70641"/>
    <w:rPr>
      <w:rFonts w:ascii="Calibri" w:eastAsia="Calibri" w:hAnsi="Calibri" w:cs="Times New Roman"/>
      <w:sz w:val="16"/>
      <w:szCs w:val="16"/>
    </w:rPr>
  </w:style>
  <w:style w:type="character" w:customStyle="1" w:styleId="Pagrindiniotekstotrauka3Diagrama2">
    <w:name w:val="Pagrindinio teksto įtrauka 3 Diagrama2"/>
    <w:basedOn w:val="Numatytasispastraiposriftas"/>
    <w:link w:val="Pagrindiniotekstotrauka3"/>
    <w:rsid w:val="00B70641"/>
    <w:rPr>
      <w:rFonts w:ascii="Times New Roman" w:eastAsia="Times New Roman" w:hAnsi="Times New Roman" w:cs="Times New Roman"/>
      <w:color w:val="000000"/>
      <w:sz w:val="24"/>
      <w:szCs w:val="24"/>
      <w:shd w:val="clear" w:color="auto" w:fill="FFFFFF"/>
    </w:rPr>
  </w:style>
  <w:style w:type="character" w:customStyle="1" w:styleId="PagrindinistekstasDiagrama2">
    <w:name w:val="Pagrindinis tekstas Diagrama2"/>
    <w:aliases w:val=" Char Diagrama1,Char Char Char Diagrama Diagrama Diagrama Diagrama Diagrama Diagrama,Char Char Char Diagrama Diagrama Diagrama Diagrama Diagrama Diagrama Diagrama Diagrama Diagrama Diagrama Diagrama,body text Diagrama"/>
    <w:basedOn w:val="Numatytasispastraiposriftas"/>
    <w:rsid w:val="00B70641"/>
    <w:rPr>
      <w:rFonts w:ascii="Times New Roman" w:eastAsia="Times New Roman" w:hAnsi="Times New Roman" w:cs="Times New Roman"/>
      <w:color w:val="000000"/>
      <w:sz w:val="24"/>
      <w:szCs w:val="24"/>
      <w:shd w:val="clear" w:color="auto" w:fill="FFFFFF"/>
    </w:rPr>
  </w:style>
  <w:style w:type="paragraph" w:customStyle="1" w:styleId="BodyText1">
    <w:name w:val="Body Text1"/>
    <w:rsid w:val="00B70641"/>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CentrBoldm">
    <w:name w:val="CentrBoldm"/>
    <w:basedOn w:val="prastasis"/>
    <w:rsid w:val="00B70641"/>
    <w:pPr>
      <w:suppressAutoHyphens w:val="0"/>
      <w:autoSpaceDE w:val="0"/>
      <w:adjustRightInd w:val="0"/>
      <w:spacing w:after="0"/>
      <w:jc w:val="center"/>
    </w:pPr>
    <w:rPr>
      <w:rFonts w:ascii="TimesLT" w:eastAsia="Times New Roman" w:hAnsi="TimesLT" w:cs="TimesLT"/>
      <w:b/>
      <w:bCs/>
      <w:sz w:val="20"/>
      <w:szCs w:val="20"/>
      <w:lang w:val="en-US"/>
    </w:rPr>
  </w:style>
  <w:style w:type="paragraph" w:customStyle="1" w:styleId="Patvirtinta">
    <w:name w:val="Patvirtinta"/>
    <w:rsid w:val="00B7064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Linija">
    <w:name w:val="Linija"/>
    <w:basedOn w:val="MAZAS"/>
    <w:rsid w:val="00B70641"/>
    <w:pPr>
      <w:ind w:firstLine="0"/>
      <w:jc w:val="center"/>
    </w:pPr>
    <w:rPr>
      <w:color w:val="auto"/>
      <w:sz w:val="12"/>
      <w:szCs w:val="12"/>
    </w:rPr>
  </w:style>
  <w:style w:type="paragraph" w:customStyle="1" w:styleId="MAZAS">
    <w:name w:val="MAZAS"/>
    <w:rsid w:val="00B70641"/>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paragraph" w:customStyle="1" w:styleId="BalloonText1">
    <w:name w:val="Balloon Text1"/>
    <w:basedOn w:val="prastasis"/>
    <w:semiHidden/>
    <w:rsid w:val="00B70641"/>
    <w:pPr>
      <w:suppressAutoHyphens w:val="0"/>
      <w:autoSpaceDN/>
      <w:spacing w:after="0"/>
    </w:pPr>
    <w:rPr>
      <w:rFonts w:ascii="Tahoma" w:eastAsia="Times New Roman" w:hAnsi="Tahoma" w:cs="Tahoma"/>
      <w:sz w:val="16"/>
      <w:szCs w:val="16"/>
    </w:rPr>
  </w:style>
  <w:style w:type="paragraph" w:styleId="Pagrindinistekstas2">
    <w:name w:val="Body Text 2"/>
    <w:basedOn w:val="prastasis"/>
    <w:link w:val="Pagrindinistekstas2Diagrama1"/>
    <w:rsid w:val="00B70641"/>
    <w:pPr>
      <w:suppressAutoHyphens w:val="0"/>
      <w:autoSpaceDN/>
      <w:spacing w:after="120" w:line="480" w:lineRule="auto"/>
    </w:pPr>
    <w:rPr>
      <w:rFonts w:ascii="Times New Roman" w:eastAsia="Times New Roman" w:hAnsi="Times New Roman"/>
      <w:sz w:val="24"/>
      <w:szCs w:val="24"/>
    </w:rPr>
  </w:style>
  <w:style w:type="character" w:customStyle="1" w:styleId="Pagrindinistekstas2Diagrama">
    <w:name w:val="Pagrindinis tekstas 2 Diagrama"/>
    <w:basedOn w:val="Numatytasispastraiposriftas"/>
    <w:semiHidden/>
    <w:rsid w:val="00B70641"/>
    <w:rPr>
      <w:rFonts w:ascii="Calibri" w:eastAsia="Calibri" w:hAnsi="Calibri" w:cs="Times New Roman"/>
    </w:rPr>
  </w:style>
  <w:style w:type="character" w:customStyle="1" w:styleId="Pagrindinistekstas2Diagrama1">
    <w:name w:val="Pagrindinis tekstas 2 Diagrama1"/>
    <w:basedOn w:val="Numatytasispastraiposriftas"/>
    <w:link w:val="Pagrindinistekstas2"/>
    <w:rsid w:val="00B70641"/>
    <w:rPr>
      <w:rFonts w:ascii="Times New Roman" w:eastAsia="Times New Roman" w:hAnsi="Times New Roman" w:cs="Times New Roman"/>
      <w:sz w:val="24"/>
      <w:szCs w:val="24"/>
    </w:rPr>
  </w:style>
  <w:style w:type="paragraph" w:customStyle="1" w:styleId="Point1">
    <w:name w:val="Point 1"/>
    <w:basedOn w:val="prastasis"/>
    <w:rsid w:val="00B70641"/>
    <w:pPr>
      <w:suppressAutoHyphens w:val="0"/>
      <w:autoSpaceDN/>
      <w:spacing w:before="120" w:after="120"/>
      <w:ind w:left="1418" w:hanging="567"/>
      <w:jc w:val="both"/>
    </w:pPr>
    <w:rPr>
      <w:rFonts w:ascii="Times New Roman" w:eastAsia="Times New Roman" w:hAnsi="Times New Roman"/>
      <w:sz w:val="24"/>
      <w:szCs w:val="24"/>
      <w:lang w:eastAsia="lt-LT"/>
    </w:rPr>
  </w:style>
  <w:style w:type="paragraph" w:customStyle="1" w:styleId="Standard">
    <w:name w:val="Standard"/>
    <w:rsid w:val="00B70641"/>
    <w:pPr>
      <w:widowControl w:val="0"/>
      <w:autoSpaceDE w:val="0"/>
      <w:autoSpaceDN w:val="0"/>
      <w:adjustRightInd w:val="0"/>
      <w:spacing w:after="0" w:line="240" w:lineRule="auto"/>
    </w:pPr>
    <w:rPr>
      <w:rFonts w:ascii="Times New Roman" w:eastAsia="Batang" w:hAnsi="Times New Roman" w:cs="Times New Roman"/>
      <w:sz w:val="20"/>
      <w:szCs w:val="20"/>
      <w:lang w:val="en-US"/>
    </w:rPr>
  </w:style>
  <w:style w:type="paragraph" w:customStyle="1" w:styleId="CommentSubject1">
    <w:name w:val="Comment Subject1"/>
    <w:basedOn w:val="Komentarotekstas"/>
    <w:next w:val="Komentarotekstas"/>
    <w:semiHidden/>
    <w:rsid w:val="00B70641"/>
    <w:pPr>
      <w:suppressAutoHyphens w:val="0"/>
      <w:autoSpaceDN/>
      <w:spacing w:after="0"/>
    </w:pPr>
    <w:rPr>
      <w:rFonts w:ascii="Times New Roman" w:eastAsia="Times New Roman" w:hAnsi="Times New Roman"/>
      <w:b/>
      <w:bCs/>
    </w:rPr>
  </w:style>
  <w:style w:type="paragraph" w:customStyle="1" w:styleId="PAVADINIMAS">
    <w:name w:val="PAVADINIMAS"/>
    <w:basedOn w:val="Antrat1"/>
    <w:rsid w:val="00B70641"/>
    <w:pPr>
      <w:numPr>
        <w:numId w:val="11"/>
      </w:numPr>
      <w:tabs>
        <w:tab w:val="left" w:pos="720"/>
      </w:tabs>
      <w:spacing w:after="240"/>
    </w:pPr>
    <w:rPr>
      <w:rFonts w:eastAsia="Times New Roman"/>
      <w:b/>
      <w:bCs/>
      <w:caps/>
      <w:sz w:val="24"/>
      <w:szCs w:val="24"/>
      <w:lang w:eastAsia="en-US"/>
    </w:rPr>
  </w:style>
  <w:style w:type="paragraph" w:styleId="Pavadinimas0">
    <w:name w:val="Title"/>
    <w:basedOn w:val="prastasis"/>
    <w:link w:val="PavadinimasDiagrama"/>
    <w:qFormat/>
    <w:rsid w:val="00B70641"/>
    <w:pPr>
      <w:tabs>
        <w:tab w:val="right" w:leader="underscore" w:pos="8505"/>
      </w:tabs>
      <w:suppressAutoHyphens w:val="0"/>
      <w:autoSpaceDN/>
      <w:spacing w:after="0"/>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0"/>
    <w:rsid w:val="00B70641"/>
    <w:rPr>
      <w:rFonts w:ascii="Times New Roman" w:eastAsia="Times New Roman" w:hAnsi="Times New Roman" w:cs="Times New Roman"/>
      <w:b/>
      <w:bCs/>
      <w:sz w:val="24"/>
      <w:szCs w:val="24"/>
    </w:rPr>
  </w:style>
  <w:style w:type="paragraph" w:customStyle="1" w:styleId="CommentSubject2">
    <w:name w:val="Comment Subject2"/>
    <w:basedOn w:val="Komentarotekstas"/>
    <w:next w:val="Komentarotekstas"/>
    <w:semiHidden/>
    <w:rsid w:val="00B70641"/>
    <w:pPr>
      <w:suppressAutoHyphens w:val="0"/>
      <w:autoSpaceDN/>
      <w:spacing w:after="0"/>
    </w:pPr>
    <w:rPr>
      <w:rFonts w:ascii="Times New Roman" w:eastAsia="Times New Roman" w:hAnsi="Times New Roman"/>
      <w:b/>
      <w:bCs/>
    </w:rPr>
  </w:style>
  <w:style w:type="paragraph" w:customStyle="1" w:styleId="xl22">
    <w:name w:val="xl22"/>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pPr>
    <w:rPr>
      <w:rFonts w:ascii="Times New Roman" w:eastAsia="Times New Roman" w:hAnsi="Times New Roman"/>
      <w:sz w:val="24"/>
      <w:szCs w:val="24"/>
    </w:rPr>
  </w:style>
  <w:style w:type="character" w:styleId="Perirtashipersaitas">
    <w:name w:val="FollowedHyperlink"/>
    <w:rsid w:val="00B70641"/>
    <w:rPr>
      <w:color w:val="800080"/>
      <w:u w:val="single"/>
    </w:rPr>
  </w:style>
  <w:style w:type="paragraph" w:customStyle="1" w:styleId="xl24">
    <w:name w:val="xl24"/>
    <w:basedOn w:val="prastasis"/>
    <w:rsid w:val="00B70641"/>
    <w:pPr>
      <w:suppressAutoHyphens w:val="0"/>
      <w:autoSpaceDN/>
      <w:spacing w:before="100" w:beforeAutospacing="1" w:after="100" w:afterAutospacing="1"/>
    </w:pPr>
    <w:rPr>
      <w:rFonts w:ascii="Times New Roman" w:eastAsia="Times New Roman" w:hAnsi="Times New Roman"/>
      <w:sz w:val="18"/>
      <w:szCs w:val="18"/>
      <w:lang w:val="en-GB"/>
    </w:rPr>
  </w:style>
  <w:style w:type="character" w:customStyle="1" w:styleId="KomentarotemaDiagrama2">
    <w:name w:val="Komentaro tema Diagrama2"/>
    <w:basedOn w:val="Numatytasispastraiposriftas"/>
    <w:uiPriority w:val="99"/>
    <w:semiHidden/>
    <w:rsid w:val="00B70641"/>
    <w:rPr>
      <w:rFonts w:ascii="Times New Roman" w:eastAsia="Times New Roman" w:hAnsi="Times New Roman" w:cs="Times New Roman"/>
      <w:b/>
      <w:bCs/>
      <w:sz w:val="20"/>
      <w:szCs w:val="20"/>
      <w14:ligatures w14:val="standard"/>
    </w:rPr>
  </w:style>
  <w:style w:type="paragraph" w:customStyle="1" w:styleId="Default">
    <w:name w:val="Default"/>
    <w:rsid w:val="00B706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bodytext">
    <w:name w:val="bodytext"/>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lentacentr">
    <w:name w:val="lentacentr"/>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Normal11pt">
    <w:name w:val="Normal + 11 pt"/>
    <w:aliases w:val="Justified,First line:  1,5 cm,After:  0 pt,Line spacing:  ...,Normal + Justified,First line:  0.63&quot;,Line spacing:  single"/>
    <w:basedOn w:val="Point1"/>
    <w:rsid w:val="00B70641"/>
    <w:pPr>
      <w:spacing w:before="0" w:after="0"/>
      <w:ind w:left="0" w:firstLine="0"/>
    </w:pPr>
    <w:rPr>
      <w:sz w:val="22"/>
      <w:szCs w:val="22"/>
    </w:rPr>
  </w:style>
  <w:style w:type="paragraph" w:customStyle="1" w:styleId="Stilius">
    <w:name w:val="Stilius"/>
    <w:rsid w:val="00B70641"/>
    <w:pPr>
      <w:widowControl w:val="0"/>
      <w:spacing w:after="0" w:line="240" w:lineRule="auto"/>
    </w:pPr>
    <w:rPr>
      <w:rFonts w:ascii="Times New Roman" w:eastAsia="Times New Roman" w:hAnsi="Times New Roman" w:cs="Times New Roman"/>
      <w:sz w:val="24"/>
      <w:szCs w:val="20"/>
      <w:lang w:val="en-US"/>
    </w:rPr>
  </w:style>
  <w:style w:type="paragraph" w:styleId="HTMLiankstoformatuotas">
    <w:name w:val="HTML Preformatted"/>
    <w:basedOn w:val="prastasis"/>
    <w:link w:val="HTMLiankstoformatuotasDiagrama"/>
    <w:rsid w:val="00B7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rsid w:val="00B70641"/>
    <w:rPr>
      <w:rFonts w:ascii="Courier New" w:eastAsia="Times New Roman" w:hAnsi="Courier New" w:cs="Times New Roman"/>
      <w:sz w:val="20"/>
      <w:szCs w:val="20"/>
      <w:lang w:val="x-none" w:eastAsia="x-none"/>
    </w:rPr>
  </w:style>
  <w:style w:type="paragraph" w:styleId="Turinys1">
    <w:name w:val="toc 1"/>
    <w:basedOn w:val="prastasis"/>
    <w:next w:val="prastasis"/>
    <w:autoRedefine/>
    <w:uiPriority w:val="39"/>
    <w:rsid w:val="00B70641"/>
    <w:pPr>
      <w:tabs>
        <w:tab w:val="left" w:pos="426"/>
        <w:tab w:val="right" w:pos="1701"/>
        <w:tab w:val="left" w:pos="1843"/>
      </w:tabs>
      <w:suppressAutoHyphens w:val="0"/>
      <w:autoSpaceDN/>
      <w:spacing w:after="0"/>
      <w:jc w:val="both"/>
    </w:pPr>
    <w:rPr>
      <w:rFonts w:ascii="Times New Roman" w:eastAsia="Times New Roman" w:hAnsi="Times New Roman"/>
      <w:sz w:val="24"/>
      <w:szCs w:val="20"/>
    </w:rPr>
  </w:style>
  <w:style w:type="paragraph" w:customStyle="1" w:styleId="Punktai">
    <w:name w:val="Punktai"/>
    <w:basedOn w:val="prastasis"/>
    <w:rsid w:val="00B70641"/>
    <w:pPr>
      <w:numPr>
        <w:numId w:val="12"/>
      </w:numPr>
      <w:suppressAutoHyphens w:val="0"/>
      <w:autoSpaceDN/>
      <w:spacing w:after="0" w:line="360" w:lineRule="auto"/>
      <w:jc w:val="both"/>
    </w:pPr>
    <w:rPr>
      <w:rFonts w:ascii="Times New Roman" w:eastAsia="Times New Roman" w:hAnsi="Times New Roman"/>
      <w:sz w:val="24"/>
      <w:szCs w:val="20"/>
    </w:rPr>
  </w:style>
  <w:style w:type="character" w:customStyle="1" w:styleId="Bodytext0">
    <w:name w:val="Body text_"/>
    <w:link w:val="Bodytext10"/>
    <w:locked/>
    <w:rsid w:val="00B70641"/>
    <w:rPr>
      <w:spacing w:val="10"/>
      <w:sz w:val="19"/>
      <w:szCs w:val="19"/>
      <w:shd w:val="clear" w:color="auto" w:fill="FFFFFF"/>
    </w:rPr>
  </w:style>
  <w:style w:type="character" w:customStyle="1" w:styleId="Bodytext42">
    <w:name w:val="Body text42"/>
    <w:rsid w:val="00B70641"/>
    <w:rPr>
      <w:noProof/>
      <w:spacing w:val="10"/>
      <w:sz w:val="19"/>
      <w:szCs w:val="19"/>
      <w:lang w:bidi="ar-SA"/>
    </w:rPr>
  </w:style>
  <w:style w:type="paragraph" w:customStyle="1" w:styleId="Bodytext10">
    <w:name w:val="Body text1"/>
    <w:basedOn w:val="prastasis"/>
    <w:link w:val="Bodytext0"/>
    <w:rsid w:val="00B70641"/>
    <w:pPr>
      <w:shd w:val="clear" w:color="auto" w:fill="FFFFFF"/>
      <w:suppressAutoHyphens w:val="0"/>
      <w:autoSpaceDN/>
      <w:spacing w:after="0" w:line="240" w:lineRule="atLeast"/>
      <w:jc w:val="both"/>
    </w:pPr>
    <w:rPr>
      <w:rFonts w:asciiTheme="minorHAnsi" w:eastAsiaTheme="minorHAnsi" w:hAnsiTheme="minorHAnsi" w:cstheme="minorBidi"/>
      <w:spacing w:val="10"/>
      <w:sz w:val="19"/>
      <w:szCs w:val="19"/>
    </w:rPr>
  </w:style>
  <w:style w:type="character" w:customStyle="1" w:styleId="Bodytext41">
    <w:name w:val="Body text41"/>
    <w:rsid w:val="00B70641"/>
    <w:rPr>
      <w:rFonts w:ascii="Times New Roman" w:hAnsi="Times New Roman" w:cs="Times New Roman"/>
      <w:noProof/>
      <w:spacing w:val="10"/>
      <w:sz w:val="19"/>
      <w:szCs w:val="19"/>
      <w:lang w:bidi="ar-SA"/>
    </w:rPr>
  </w:style>
  <w:style w:type="character" w:customStyle="1" w:styleId="Bodytext40">
    <w:name w:val="Body text40"/>
    <w:rsid w:val="00B70641"/>
    <w:rPr>
      <w:rFonts w:ascii="Times New Roman" w:hAnsi="Times New Roman" w:cs="Times New Roman"/>
      <w:noProof/>
      <w:spacing w:val="10"/>
      <w:sz w:val="19"/>
      <w:szCs w:val="19"/>
      <w:lang w:bidi="ar-SA"/>
    </w:rPr>
  </w:style>
  <w:style w:type="character" w:customStyle="1" w:styleId="Bodytext39">
    <w:name w:val="Body text39"/>
    <w:rsid w:val="00B70641"/>
    <w:rPr>
      <w:rFonts w:ascii="Times New Roman" w:hAnsi="Times New Roman" w:cs="Times New Roman"/>
      <w:noProof/>
      <w:spacing w:val="10"/>
      <w:sz w:val="19"/>
      <w:szCs w:val="19"/>
      <w:lang w:bidi="ar-SA"/>
    </w:rPr>
  </w:style>
  <w:style w:type="character" w:customStyle="1" w:styleId="Bodytext35">
    <w:name w:val="Body text35"/>
    <w:rsid w:val="00B70641"/>
    <w:rPr>
      <w:rFonts w:ascii="Times New Roman" w:hAnsi="Times New Roman" w:cs="Times New Roman"/>
      <w:spacing w:val="10"/>
      <w:sz w:val="19"/>
      <w:szCs w:val="19"/>
      <w:lang w:bidi="ar-SA"/>
    </w:rPr>
  </w:style>
  <w:style w:type="character" w:customStyle="1" w:styleId="Bodytext34">
    <w:name w:val="Body text34"/>
    <w:rsid w:val="00B70641"/>
    <w:rPr>
      <w:rFonts w:ascii="Times New Roman" w:hAnsi="Times New Roman" w:cs="Times New Roman"/>
      <w:noProof/>
      <w:spacing w:val="10"/>
      <w:sz w:val="19"/>
      <w:szCs w:val="19"/>
      <w:lang w:bidi="ar-SA"/>
    </w:rPr>
  </w:style>
  <w:style w:type="character" w:customStyle="1" w:styleId="Bodytext27">
    <w:name w:val="Body text27"/>
    <w:rsid w:val="00B70641"/>
    <w:rPr>
      <w:rFonts w:ascii="Times New Roman" w:hAnsi="Times New Roman" w:cs="Times New Roman"/>
      <w:noProof/>
      <w:spacing w:val="10"/>
      <w:sz w:val="19"/>
      <w:szCs w:val="19"/>
      <w:lang w:bidi="ar-SA"/>
    </w:rPr>
  </w:style>
  <w:style w:type="character" w:customStyle="1" w:styleId="Bodytext22">
    <w:name w:val="Body text22"/>
    <w:rsid w:val="00B70641"/>
    <w:rPr>
      <w:rFonts w:ascii="Times New Roman" w:hAnsi="Times New Roman" w:cs="Times New Roman"/>
      <w:spacing w:val="10"/>
      <w:sz w:val="19"/>
      <w:szCs w:val="19"/>
      <w:lang w:bidi="ar-SA"/>
    </w:rPr>
  </w:style>
  <w:style w:type="character" w:customStyle="1" w:styleId="Bodytext20">
    <w:name w:val="Body text20"/>
    <w:rsid w:val="00B70641"/>
    <w:rPr>
      <w:rFonts w:ascii="Times New Roman" w:hAnsi="Times New Roman" w:cs="Times New Roman"/>
      <w:noProof/>
      <w:spacing w:val="10"/>
      <w:sz w:val="19"/>
      <w:szCs w:val="19"/>
      <w:lang w:bidi="ar-SA"/>
    </w:rPr>
  </w:style>
  <w:style w:type="character" w:customStyle="1" w:styleId="Bodytext19">
    <w:name w:val="Body text19"/>
    <w:rsid w:val="00B70641"/>
    <w:rPr>
      <w:rFonts w:ascii="Times New Roman" w:hAnsi="Times New Roman" w:cs="Times New Roman"/>
      <w:noProof/>
      <w:spacing w:val="10"/>
      <w:sz w:val="19"/>
      <w:szCs w:val="19"/>
      <w:lang w:bidi="ar-SA"/>
    </w:rPr>
  </w:style>
  <w:style w:type="paragraph" w:customStyle="1" w:styleId="Hyperlink1">
    <w:name w:val="Hyperlink1"/>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FontStyle23">
    <w:name w:val="Font Style23"/>
    <w:rsid w:val="00B70641"/>
    <w:rPr>
      <w:rFonts w:ascii="Times New Roman" w:hAnsi="Times New Roman" w:cs="Times New Roman"/>
      <w:sz w:val="22"/>
      <w:szCs w:val="22"/>
    </w:rPr>
  </w:style>
  <w:style w:type="character" w:customStyle="1" w:styleId="parahead1">
    <w:name w:val="parahead1"/>
    <w:rsid w:val="00B70641"/>
    <w:rPr>
      <w:rFonts w:ascii="Verdana" w:hAnsi="Verdana" w:hint="default"/>
      <w:b/>
      <w:bCs/>
      <w:color w:val="000000"/>
      <w:sz w:val="17"/>
      <w:szCs w:val="17"/>
    </w:rPr>
  </w:style>
  <w:style w:type="paragraph" w:customStyle="1" w:styleId="tajtip">
    <w:name w:val="tajtip"/>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BalloonText2">
    <w:name w:val="Balloon Text2"/>
    <w:basedOn w:val="prastasis"/>
    <w:semiHidden/>
    <w:rsid w:val="00B70641"/>
    <w:pPr>
      <w:suppressAutoHyphens w:val="0"/>
      <w:autoSpaceDN/>
      <w:spacing w:after="0"/>
    </w:pPr>
    <w:rPr>
      <w:rFonts w:ascii="Tahoma" w:eastAsia="Times New Roman" w:hAnsi="Tahoma" w:cs="Tahoma"/>
      <w:sz w:val="16"/>
      <w:szCs w:val="16"/>
      <w:lang w:val="af-ZA"/>
    </w:rPr>
  </w:style>
  <w:style w:type="paragraph" w:customStyle="1" w:styleId="CommentSubject4">
    <w:name w:val="Comment Subject4"/>
    <w:basedOn w:val="Komentarotekstas"/>
    <w:next w:val="Komentarotekstas"/>
    <w:semiHidden/>
    <w:rsid w:val="00B70641"/>
    <w:pPr>
      <w:suppressAutoHyphens w:val="0"/>
      <w:autoSpaceDN/>
      <w:spacing w:after="0"/>
    </w:pPr>
    <w:rPr>
      <w:rFonts w:ascii="Times New Roman" w:eastAsia="Times New Roman" w:hAnsi="Times New Roman"/>
      <w:b/>
      <w:bCs/>
      <w:lang w:val="af-ZA"/>
    </w:rPr>
  </w:style>
  <w:style w:type="paragraph" w:styleId="Pagrindinistekstas3">
    <w:name w:val="Body Text 3"/>
    <w:basedOn w:val="prastasis"/>
    <w:link w:val="Pagrindinistekstas3Diagrama1"/>
    <w:rsid w:val="00B70641"/>
    <w:pPr>
      <w:suppressAutoHyphens w:val="0"/>
      <w:autoSpaceDN/>
      <w:spacing w:after="120"/>
    </w:pPr>
    <w:rPr>
      <w:rFonts w:ascii="Times New Roman" w:eastAsia="Times New Roman" w:hAnsi="Times New Roman"/>
      <w:sz w:val="16"/>
      <w:szCs w:val="16"/>
      <w:lang w:val="af-ZA"/>
    </w:rPr>
  </w:style>
  <w:style w:type="character" w:customStyle="1" w:styleId="Pagrindinistekstas3Diagrama">
    <w:name w:val="Pagrindinis tekstas 3 Diagrama"/>
    <w:basedOn w:val="Numatytasispastraiposriftas"/>
    <w:semiHidden/>
    <w:rsid w:val="00B70641"/>
    <w:rPr>
      <w:rFonts w:ascii="Calibri" w:eastAsia="Calibri" w:hAnsi="Calibri" w:cs="Times New Roman"/>
      <w:sz w:val="16"/>
      <w:szCs w:val="16"/>
    </w:rPr>
  </w:style>
  <w:style w:type="character" w:customStyle="1" w:styleId="Pagrindinistekstas3Diagrama1">
    <w:name w:val="Pagrindinis tekstas 3 Diagrama1"/>
    <w:basedOn w:val="Numatytasispastraiposriftas"/>
    <w:link w:val="Pagrindinistekstas3"/>
    <w:rsid w:val="00B70641"/>
    <w:rPr>
      <w:rFonts w:ascii="Times New Roman" w:eastAsia="Times New Roman" w:hAnsi="Times New Roman" w:cs="Times New Roman"/>
      <w:sz w:val="16"/>
      <w:szCs w:val="16"/>
      <w:lang w:val="af-ZA"/>
    </w:rPr>
  </w:style>
  <w:style w:type="paragraph" w:customStyle="1" w:styleId="CommentSubject3">
    <w:name w:val="Comment Subject3"/>
    <w:basedOn w:val="Komentarotekstas"/>
    <w:next w:val="Komentarotekstas"/>
    <w:semiHidden/>
    <w:rsid w:val="00B70641"/>
    <w:pPr>
      <w:suppressAutoHyphens w:val="0"/>
      <w:autoSpaceDN/>
      <w:spacing w:after="0"/>
    </w:pPr>
    <w:rPr>
      <w:rFonts w:ascii="Times New Roman" w:eastAsia="Times New Roman" w:hAnsi="Times New Roman"/>
      <w:b/>
      <w:bCs/>
      <w:lang w:eastAsia="lt-LT"/>
    </w:rPr>
  </w:style>
  <w:style w:type="paragraph" w:customStyle="1" w:styleId="xl35">
    <w:name w:val="xl35"/>
    <w:basedOn w:val="prastasis"/>
    <w:rsid w:val="00B70641"/>
    <w:pPr>
      <w:suppressAutoHyphens w:val="0"/>
      <w:autoSpaceDN/>
      <w:spacing w:before="100" w:after="100"/>
      <w:jc w:val="center"/>
    </w:pPr>
    <w:rPr>
      <w:rFonts w:ascii="Arial" w:eastAsia="Arial Unicode MS" w:hAnsi="Arial"/>
      <w:b/>
      <w:sz w:val="24"/>
      <w:szCs w:val="20"/>
      <w:lang w:val="en-GB" w:eastAsia="lt-LT"/>
    </w:rPr>
  </w:style>
  <w:style w:type="paragraph" w:styleId="Sraas2">
    <w:name w:val="List 2"/>
    <w:basedOn w:val="prastasis"/>
    <w:rsid w:val="00B70641"/>
    <w:pPr>
      <w:suppressAutoHyphens w:val="0"/>
      <w:autoSpaceDN/>
      <w:spacing w:after="0"/>
      <w:ind w:left="566" w:hanging="283"/>
    </w:pPr>
    <w:rPr>
      <w:rFonts w:ascii="Times New Roman" w:eastAsia="Times New Roman" w:hAnsi="Times New Roman"/>
      <w:sz w:val="24"/>
      <w:szCs w:val="24"/>
    </w:rPr>
  </w:style>
  <w:style w:type="paragraph" w:styleId="Sraas3">
    <w:name w:val="List 3"/>
    <w:basedOn w:val="prastasis"/>
    <w:rsid w:val="00B70641"/>
    <w:pPr>
      <w:suppressAutoHyphens w:val="0"/>
      <w:autoSpaceDN/>
      <w:spacing w:after="0"/>
      <w:ind w:left="849" w:hanging="283"/>
    </w:pPr>
    <w:rPr>
      <w:rFonts w:ascii="Times New Roman" w:eastAsia="Times New Roman" w:hAnsi="Times New Roman"/>
      <w:sz w:val="24"/>
      <w:szCs w:val="24"/>
    </w:rPr>
  </w:style>
  <w:style w:type="paragraph" w:customStyle="1" w:styleId="DiagramaDiagramaCharChar">
    <w:name w:val="Diagrama Diagrama Char Char"/>
    <w:basedOn w:val="prastasis"/>
    <w:rsid w:val="00B70641"/>
    <w:pPr>
      <w:suppressAutoHyphens w:val="0"/>
      <w:autoSpaceDN/>
      <w:spacing w:line="240" w:lineRule="exact"/>
    </w:pPr>
    <w:rPr>
      <w:rFonts w:ascii="Verdana" w:eastAsia="Times New Roman" w:hAnsi="Verdana" w:cs="Verdana"/>
      <w:sz w:val="20"/>
      <w:szCs w:val="20"/>
      <w:lang w:val="en-US"/>
    </w:rPr>
  </w:style>
  <w:style w:type="paragraph" w:customStyle="1" w:styleId="msolistparagraph0">
    <w:name w:val="msolistparagraph"/>
    <w:basedOn w:val="prastasis"/>
    <w:rsid w:val="00B70641"/>
    <w:pPr>
      <w:suppressAutoHyphens w:val="0"/>
      <w:autoSpaceDN/>
      <w:spacing w:after="0"/>
      <w:ind w:left="720"/>
    </w:pPr>
    <w:rPr>
      <w:rFonts w:eastAsia="Times New Roman"/>
      <w:lang w:val="en-GB"/>
    </w:rPr>
  </w:style>
  <w:style w:type="character" w:customStyle="1" w:styleId="DiagramaDiagrama4">
    <w:name w:val="Diagrama Diagrama4"/>
    <w:semiHidden/>
    <w:rsid w:val="00B70641"/>
    <w:rPr>
      <w:rFonts w:ascii="Times New Roman" w:eastAsia="Times New Roman" w:hAnsi="Times New Roman" w:cs="Times New Roman"/>
      <w:sz w:val="24"/>
      <w:szCs w:val="20"/>
      <w:lang w:val="lt-LT" w:eastAsia="lt-LT"/>
    </w:rPr>
  </w:style>
  <w:style w:type="paragraph" w:styleId="Paprastasistekstas">
    <w:name w:val="Plain Text"/>
    <w:basedOn w:val="prastasis"/>
    <w:link w:val="PaprastasistekstasDiagrama1"/>
    <w:rsid w:val="00B70641"/>
    <w:pPr>
      <w:suppressAutoHyphens w:val="0"/>
      <w:autoSpaceDN/>
      <w:spacing w:after="0"/>
    </w:pPr>
    <w:rPr>
      <w:rFonts w:ascii="Courier New" w:hAnsi="Courier New" w:cs="Courier New"/>
      <w:sz w:val="20"/>
      <w:szCs w:val="20"/>
    </w:rPr>
  </w:style>
  <w:style w:type="character" w:customStyle="1" w:styleId="PaprastasistekstasDiagrama">
    <w:name w:val="Paprastasis tekstas Diagrama"/>
    <w:basedOn w:val="Numatytasispastraiposriftas"/>
    <w:semiHidden/>
    <w:rsid w:val="00B70641"/>
    <w:rPr>
      <w:rFonts w:ascii="Consolas" w:eastAsia="Calibri" w:hAnsi="Consolas" w:cs="Times New Roman"/>
      <w:sz w:val="21"/>
      <w:szCs w:val="21"/>
    </w:rPr>
  </w:style>
  <w:style w:type="character" w:customStyle="1" w:styleId="PaprastasistekstasDiagrama1">
    <w:name w:val="Paprastasis tekstas Diagrama1"/>
    <w:basedOn w:val="Numatytasispastraiposriftas"/>
    <w:link w:val="Paprastasistekstas"/>
    <w:rsid w:val="00B70641"/>
    <w:rPr>
      <w:rFonts w:ascii="Courier New" w:eastAsia="Calibri" w:hAnsi="Courier New" w:cs="Courier New"/>
      <w:sz w:val="20"/>
      <w:szCs w:val="20"/>
    </w:rPr>
  </w:style>
  <w:style w:type="paragraph" w:styleId="Dokumentostruktra">
    <w:name w:val="Document Map"/>
    <w:basedOn w:val="prastasis"/>
    <w:link w:val="DokumentostruktraDiagrama"/>
    <w:rsid w:val="00B70641"/>
    <w:pPr>
      <w:shd w:val="clear" w:color="auto" w:fill="000080"/>
      <w:suppressAutoHyphens w:val="0"/>
      <w:autoSpaceDN/>
      <w:spacing w:after="0"/>
    </w:pPr>
    <w:rPr>
      <w:rFonts w:ascii="Tahoma" w:eastAsia="Times New Roman" w:hAnsi="Tahoma" w:cs="Tahoma"/>
      <w:sz w:val="20"/>
      <w:szCs w:val="20"/>
      <w:lang w:val="af-ZA"/>
    </w:rPr>
  </w:style>
  <w:style w:type="character" w:customStyle="1" w:styleId="DokumentostruktraDiagrama">
    <w:name w:val="Dokumento struktūra Diagrama"/>
    <w:basedOn w:val="Numatytasispastraiposriftas"/>
    <w:link w:val="Dokumentostruktra"/>
    <w:rsid w:val="00B70641"/>
    <w:rPr>
      <w:rFonts w:ascii="Tahoma" w:eastAsia="Times New Roman" w:hAnsi="Tahoma" w:cs="Tahoma"/>
      <w:sz w:val="20"/>
      <w:szCs w:val="20"/>
      <w:shd w:val="clear" w:color="auto" w:fill="000080"/>
      <w:lang w:val="af-ZA"/>
    </w:rPr>
  </w:style>
  <w:style w:type="paragraph" w:customStyle="1" w:styleId="Stilius1">
    <w:name w:val="Stilius1"/>
    <w:basedOn w:val="prastasis"/>
    <w:link w:val="Stilius1Diagrama"/>
    <w:qFormat/>
    <w:rsid w:val="00B70641"/>
    <w:pPr>
      <w:tabs>
        <w:tab w:val="num" w:pos="1440"/>
      </w:tabs>
      <w:suppressAutoHyphens w:val="0"/>
      <w:autoSpaceDN/>
      <w:spacing w:after="0"/>
      <w:ind w:left="1224" w:hanging="504"/>
      <w:jc w:val="both"/>
    </w:pPr>
    <w:rPr>
      <w:rFonts w:ascii="Times New Roman" w:eastAsia="Times New Roman" w:hAnsi="Times New Roman"/>
      <w:b/>
      <w:sz w:val="24"/>
      <w:szCs w:val="24"/>
      <w:lang w:val="af-ZA"/>
    </w:rPr>
  </w:style>
  <w:style w:type="paragraph" w:customStyle="1" w:styleId="Stilius2">
    <w:name w:val="Stilius2"/>
    <w:basedOn w:val="prastasis"/>
    <w:link w:val="Stilius2Diagrama"/>
    <w:qFormat/>
    <w:rsid w:val="00B70641"/>
    <w:pPr>
      <w:tabs>
        <w:tab w:val="num" w:pos="720"/>
      </w:tabs>
      <w:suppressAutoHyphens w:val="0"/>
      <w:autoSpaceDN/>
      <w:spacing w:after="0"/>
      <w:ind w:left="720" w:hanging="720"/>
    </w:pPr>
    <w:rPr>
      <w:rFonts w:ascii="Times New Roman" w:eastAsia="Times New Roman" w:hAnsi="Times New Roman"/>
      <w:sz w:val="24"/>
      <w:lang w:val="af-ZA"/>
    </w:rPr>
  </w:style>
  <w:style w:type="character" w:customStyle="1" w:styleId="Stilius1Diagrama">
    <w:name w:val="Stilius1 Diagrama"/>
    <w:link w:val="Stilius1"/>
    <w:rsid w:val="00B70641"/>
    <w:rPr>
      <w:rFonts w:ascii="Times New Roman" w:eastAsia="Times New Roman" w:hAnsi="Times New Roman" w:cs="Times New Roman"/>
      <w:b/>
      <w:sz w:val="24"/>
      <w:szCs w:val="24"/>
      <w:lang w:val="af-ZA"/>
    </w:rPr>
  </w:style>
  <w:style w:type="character" w:customStyle="1" w:styleId="Stilius2Diagrama">
    <w:name w:val="Stilius2 Diagrama"/>
    <w:link w:val="Stilius2"/>
    <w:rsid w:val="00B70641"/>
    <w:rPr>
      <w:rFonts w:ascii="Times New Roman" w:eastAsia="Times New Roman" w:hAnsi="Times New Roman" w:cs="Times New Roman"/>
      <w:sz w:val="24"/>
      <w:lang w:val="af-ZA"/>
    </w:rPr>
  </w:style>
  <w:style w:type="paragraph" w:customStyle="1" w:styleId="OutlineHead">
    <w:name w:val="Outline Head"/>
    <w:basedOn w:val="prastasis"/>
    <w:rsid w:val="00B70641"/>
    <w:pPr>
      <w:suppressAutoHyphens w:val="0"/>
      <w:autoSpaceDN/>
      <w:spacing w:after="360" w:line="240" w:lineRule="exact"/>
    </w:pPr>
    <w:rPr>
      <w:rFonts w:ascii="Futura Hv" w:eastAsia="Times New Roman" w:hAnsi="Futura Hv"/>
      <w:sz w:val="24"/>
      <w:szCs w:val="20"/>
      <w:lang w:val="en-US"/>
    </w:rPr>
  </w:style>
  <w:style w:type="paragraph" w:customStyle="1" w:styleId="Mystyle">
    <w:name w:val="Mystyle"/>
    <w:basedOn w:val="prastasis"/>
    <w:rsid w:val="00B70641"/>
    <w:pPr>
      <w:suppressAutoHyphens w:val="0"/>
      <w:autoSpaceDN/>
      <w:spacing w:after="120"/>
      <w:jc w:val="both"/>
    </w:pPr>
    <w:rPr>
      <w:rFonts w:ascii="Times New Roman" w:eastAsia="Times New Roman" w:hAnsi="Times New Roman"/>
      <w:sz w:val="24"/>
      <w:szCs w:val="20"/>
    </w:rPr>
  </w:style>
  <w:style w:type="paragraph" w:customStyle="1" w:styleId="DocumentText">
    <w:name w:val="Document Text"/>
    <w:basedOn w:val="Pagrindinistekstas"/>
    <w:qFormat/>
    <w:rsid w:val="00B70641"/>
    <w:pPr>
      <w:autoSpaceDN/>
      <w:spacing w:line="264" w:lineRule="auto"/>
      <w:ind w:firstLine="425"/>
      <w:jc w:val="both"/>
    </w:pPr>
    <w:rPr>
      <w:rFonts w:ascii="Verdana" w:hAnsi="Verdana"/>
      <w:sz w:val="20"/>
      <w:szCs w:val="22"/>
      <w:lang w:val="lt-LT"/>
    </w:rPr>
  </w:style>
  <w:style w:type="paragraph" w:customStyle="1" w:styleId="DocumentBulletsdash">
    <w:name w:val="Document Bullets (dash)"/>
    <w:basedOn w:val="DocumentText"/>
    <w:qFormat/>
    <w:rsid w:val="00B70641"/>
    <w:pPr>
      <w:numPr>
        <w:numId w:val="13"/>
      </w:numPr>
      <w:spacing w:after="160"/>
      <w:contextualSpacing/>
    </w:pPr>
  </w:style>
  <w:style w:type="numbering" w:customStyle="1" w:styleId="Bulletedtext">
    <w:name w:val="Bulleted text"/>
    <w:basedOn w:val="Sraonra"/>
    <w:rsid w:val="00B70641"/>
    <w:pPr>
      <w:numPr>
        <w:numId w:val="14"/>
      </w:numPr>
    </w:pPr>
  </w:style>
  <w:style w:type="paragraph" w:customStyle="1" w:styleId="Textbody">
    <w:name w:val="Text body"/>
    <w:basedOn w:val="Standard"/>
    <w:rsid w:val="00B70641"/>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B70641"/>
    <w:pPr>
      <w:numPr>
        <w:numId w:val="15"/>
      </w:numPr>
    </w:pPr>
  </w:style>
  <w:style w:type="paragraph" w:customStyle="1" w:styleId="Style-7">
    <w:name w:val="Style-7"/>
    <w:rsid w:val="00B70641"/>
    <w:pPr>
      <w:suppressAutoHyphens/>
      <w:spacing w:after="0" w:line="240" w:lineRule="auto"/>
    </w:pPr>
    <w:rPr>
      <w:rFonts w:ascii="Times New Roman" w:eastAsia="Times New Roman" w:hAnsi="Times New Roman" w:cs="Times New Roman"/>
      <w:kern w:val="2"/>
      <w:sz w:val="20"/>
      <w:szCs w:val="20"/>
      <w:lang w:val="en-US" w:eastAsia="ar-SA"/>
    </w:rPr>
  </w:style>
  <w:style w:type="paragraph" w:styleId="Turinioantrat">
    <w:name w:val="TOC Heading"/>
    <w:basedOn w:val="Antrat1"/>
    <w:next w:val="prastasis"/>
    <w:uiPriority w:val="39"/>
    <w:unhideWhenUsed/>
    <w:qFormat/>
    <w:rsid w:val="00B70641"/>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szCs w:val="28"/>
      <w:lang w:val="en-US" w:eastAsia="ja-JP"/>
    </w:rPr>
  </w:style>
  <w:style w:type="paragraph" w:styleId="Turinys3">
    <w:name w:val="toc 3"/>
    <w:basedOn w:val="prastasis"/>
    <w:next w:val="prastasis"/>
    <w:autoRedefine/>
    <w:rsid w:val="00B70641"/>
    <w:pPr>
      <w:tabs>
        <w:tab w:val="right" w:pos="9631"/>
      </w:tabs>
      <w:suppressAutoHyphens w:val="0"/>
      <w:autoSpaceDN/>
      <w:spacing w:after="100"/>
      <w:ind w:left="142"/>
    </w:pPr>
    <w:rPr>
      <w:rFonts w:ascii="Times New Roman" w:eastAsia="Times New Roman" w:hAnsi="Times New Roman"/>
      <w:sz w:val="24"/>
      <w:szCs w:val="24"/>
    </w:rPr>
  </w:style>
  <w:style w:type="paragraph" w:styleId="Turinys2">
    <w:name w:val="toc 2"/>
    <w:basedOn w:val="prastasis"/>
    <w:next w:val="prastasis"/>
    <w:autoRedefine/>
    <w:uiPriority w:val="39"/>
    <w:rsid w:val="00B70641"/>
    <w:pPr>
      <w:tabs>
        <w:tab w:val="right" w:leader="dot" w:pos="9631"/>
      </w:tabs>
      <w:suppressAutoHyphens w:val="0"/>
      <w:autoSpaceDN/>
      <w:spacing w:after="100"/>
    </w:pPr>
    <w:rPr>
      <w:rFonts w:ascii="Times New Roman" w:eastAsia="Times New Roman" w:hAnsi="Times New Roman"/>
      <w:sz w:val="24"/>
      <w:szCs w:val="24"/>
    </w:rPr>
  </w:style>
  <w:style w:type="paragraph" w:customStyle="1" w:styleId="Heading">
    <w:name w:val="Heading"/>
    <w:basedOn w:val="Antrat1"/>
    <w:qFormat/>
    <w:rsid w:val="00B70641"/>
    <w:pPr>
      <w:numPr>
        <w:numId w:val="0"/>
      </w:numPr>
      <w:shd w:val="clear" w:color="auto" w:fill="FFFFFF"/>
      <w:tabs>
        <w:tab w:val="left" w:pos="730"/>
      </w:tabs>
      <w:spacing w:before="0" w:after="0"/>
      <w:jc w:val="left"/>
    </w:pPr>
    <w:rPr>
      <w:rFonts w:eastAsia="Times New Roman"/>
      <w:b/>
      <w:bCs/>
      <w:color w:val="000000"/>
      <w:sz w:val="24"/>
      <w:szCs w:val="24"/>
      <w:lang w:eastAsia="en-US"/>
    </w:rPr>
  </w:style>
  <w:style w:type="paragraph" w:customStyle="1" w:styleId="PagrindinistekstasTimesNewRoman">
    <w:name w:val="Pagrindinis tekstas + Times New Roman"/>
    <w:aliases w:val="8 pt,Abipusė lygiuotė,Prieš:  3 pt"/>
    <w:basedOn w:val="Porat"/>
    <w:rsid w:val="00B70641"/>
    <w:pPr>
      <w:keepNext/>
      <w:keepLines/>
      <w:numPr>
        <w:ilvl w:val="1"/>
        <w:numId w:val="16"/>
      </w:numPr>
      <w:tabs>
        <w:tab w:val="clear" w:pos="4153"/>
        <w:tab w:val="clear" w:pos="8306"/>
      </w:tabs>
      <w:spacing w:before="60"/>
      <w:jc w:val="both"/>
    </w:pPr>
    <w:rPr>
      <w:sz w:val="16"/>
      <w:szCs w:val="16"/>
    </w:rPr>
  </w:style>
  <w:style w:type="character" w:customStyle="1" w:styleId="st1">
    <w:name w:val="st1"/>
    <w:basedOn w:val="Numatytasispastraiposriftas"/>
    <w:rsid w:val="00B70641"/>
  </w:style>
  <w:style w:type="paragraph" w:customStyle="1" w:styleId="prastasis1">
    <w:name w:val="Įprastasis1"/>
    <w:rsid w:val="00B70641"/>
    <w:pPr>
      <w:widowControl w:val="0"/>
      <w:suppressAutoHyphens/>
    </w:pPr>
    <w:rPr>
      <w:rFonts w:ascii="Times New Roman" w:eastAsia="Calibri" w:hAnsi="Times New Roman" w:cs="Calibri"/>
      <w:color w:val="00000A"/>
      <w:sz w:val="24"/>
      <w:szCs w:val="24"/>
      <w:lang w:val="en-US"/>
    </w:rPr>
  </w:style>
  <w:style w:type="character" w:customStyle="1" w:styleId="FontStyle75">
    <w:name w:val="Font Style75"/>
    <w:rsid w:val="00B70641"/>
    <w:rPr>
      <w:rFonts w:ascii="Times New Roman" w:hAnsi="Times New Roman" w:cs="Times New Roman"/>
      <w:b/>
      <w:bCs/>
      <w:sz w:val="22"/>
      <w:szCs w:val="22"/>
    </w:rPr>
  </w:style>
  <w:style w:type="paragraph" w:customStyle="1" w:styleId="Body2">
    <w:name w:val="Body 2"/>
    <w:rsid w:val="00B70641"/>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Pantraste">
    <w:name w:val="P.antraste"/>
    <w:basedOn w:val="prastasis"/>
    <w:qFormat/>
    <w:rsid w:val="00B70641"/>
    <w:pPr>
      <w:suppressAutoHyphens w:val="0"/>
      <w:autoSpaceDN/>
      <w:spacing w:after="0"/>
      <w:ind w:left="-142"/>
      <w:jc w:val="center"/>
    </w:pPr>
    <w:rPr>
      <w:rFonts w:ascii="Times New Roman" w:eastAsia="Times New Roman" w:hAnsi="Times New Roman"/>
      <w:b/>
      <w:sz w:val="24"/>
      <w:szCs w:val="24"/>
    </w:rPr>
  </w:style>
  <w:style w:type="character" w:customStyle="1" w:styleId="Mention1">
    <w:name w:val="Mention1"/>
    <w:basedOn w:val="Numatytasispastraiposriftas"/>
    <w:uiPriority w:val="99"/>
    <w:semiHidden/>
    <w:unhideWhenUsed/>
    <w:rsid w:val="00B70641"/>
    <w:rPr>
      <w:color w:val="2B579A"/>
      <w:shd w:val="clear" w:color="auto" w:fill="E6E6E6"/>
    </w:rPr>
  </w:style>
  <w:style w:type="paragraph" w:styleId="Adresasantvoko">
    <w:name w:val="envelope address"/>
    <w:basedOn w:val="prastasis"/>
    <w:semiHidden/>
    <w:rsid w:val="00B70641"/>
    <w:pPr>
      <w:framePr w:w="7920" w:h="1980" w:hRule="exact" w:hSpace="180" w:wrap="auto" w:hAnchor="page" w:xAlign="center" w:yAlign="bottom"/>
      <w:suppressAutoHyphens w:val="0"/>
      <w:autoSpaceDN/>
      <w:spacing w:after="0"/>
      <w:ind w:left="2880"/>
    </w:pPr>
    <w:rPr>
      <w:rFonts w:ascii="Arial" w:eastAsia="Times New Roman" w:hAnsi="Arial"/>
      <w:sz w:val="24"/>
      <w:szCs w:val="20"/>
      <w:lang w:val="en-US"/>
    </w:rPr>
  </w:style>
  <w:style w:type="paragraph" w:customStyle="1" w:styleId="ContractItem1">
    <w:name w:val="Contract Item 1"/>
    <w:basedOn w:val="prastasis"/>
    <w:rsid w:val="00B70641"/>
    <w:pPr>
      <w:numPr>
        <w:numId w:val="17"/>
      </w:numPr>
      <w:tabs>
        <w:tab w:val="left" w:pos="709"/>
      </w:tabs>
      <w:suppressAutoHyphens w:val="0"/>
      <w:autoSpaceDN/>
      <w:spacing w:before="120" w:after="120"/>
      <w:jc w:val="both"/>
      <w:outlineLvl w:val="0"/>
    </w:pPr>
    <w:rPr>
      <w:rFonts w:ascii="Times New Roman" w:eastAsia="Times New Roman" w:hAnsi="Times New Roman"/>
      <w:b/>
    </w:rPr>
  </w:style>
  <w:style w:type="paragraph" w:customStyle="1" w:styleId="ContractItem2">
    <w:name w:val="Contract Item 2"/>
    <w:basedOn w:val="ContractItem1"/>
    <w:rsid w:val="00B70641"/>
    <w:pPr>
      <w:numPr>
        <w:ilvl w:val="1"/>
      </w:numPr>
      <w:tabs>
        <w:tab w:val="clear" w:pos="720"/>
        <w:tab w:val="left" w:pos="397"/>
        <w:tab w:val="num" w:pos="1080"/>
        <w:tab w:val="num" w:pos="1800"/>
      </w:tabs>
      <w:spacing w:before="0" w:after="80"/>
      <w:ind w:left="1800" w:hanging="360"/>
      <w:outlineLvl w:val="1"/>
    </w:pPr>
    <w:rPr>
      <w:b w:val="0"/>
      <w:bCs/>
    </w:rPr>
  </w:style>
  <w:style w:type="paragraph" w:customStyle="1" w:styleId="ContractItem3">
    <w:name w:val="Contract Item 3"/>
    <w:basedOn w:val="ContractItem2"/>
    <w:rsid w:val="00B70641"/>
    <w:pPr>
      <w:numPr>
        <w:ilvl w:val="2"/>
      </w:numPr>
      <w:tabs>
        <w:tab w:val="clear" w:pos="397"/>
        <w:tab w:val="clear" w:pos="1080"/>
        <w:tab w:val="left" w:pos="794"/>
        <w:tab w:val="num" w:pos="2520"/>
      </w:tabs>
      <w:ind w:left="2520" w:hanging="180"/>
      <w:outlineLvl w:val="2"/>
    </w:pPr>
  </w:style>
  <w:style w:type="paragraph" w:customStyle="1" w:styleId="Style6">
    <w:name w:val="Style6"/>
    <w:basedOn w:val="prastasis"/>
    <w:rsid w:val="00B70641"/>
    <w:pPr>
      <w:widowControl w:val="0"/>
      <w:suppressAutoHyphens w:val="0"/>
      <w:autoSpaceDE w:val="0"/>
      <w:adjustRightInd w:val="0"/>
      <w:spacing w:after="0"/>
      <w:jc w:val="center"/>
    </w:pPr>
    <w:rPr>
      <w:rFonts w:ascii="Times New Roman" w:eastAsia="Times New Roman" w:hAnsi="Times New Roman"/>
      <w:sz w:val="24"/>
      <w:szCs w:val="24"/>
      <w:lang w:val="ru-RU" w:eastAsia="ru-RU"/>
    </w:rPr>
  </w:style>
  <w:style w:type="character" w:customStyle="1" w:styleId="FontStyle44">
    <w:name w:val="Font Style44"/>
    <w:rsid w:val="00B70641"/>
    <w:rPr>
      <w:rFonts w:ascii="Times New Roman" w:hAnsi="Times New Roman" w:cs="Times New Roman"/>
      <w:sz w:val="22"/>
      <w:szCs w:val="22"/>
    </w:rPr>
  </w:style>
  <w:style w:type="paragraph" w:customStyle="1" w:styleId="linija0">
    <w:name w:val="linija"/>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Pagrindinistekstas1">
    <w:name w:val="Pagrindinis tekstas1"/>
    <w:rsid w:val="00B7064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Tekstas">
    <w:name w:val="Tekstas"/>
    <w:basedOn w:val="prastasis"/>
    <w:rsid w:val="00B70641"/>
    <w:pPr>
      <w:suppressAutoHyphens w:val="0"/>
      <w:autoSpaceDN/>
      <w:spacing w:after="0"/>
      <w:ind w:firstLine="720"/>
      <w:jc w:val="both"/>
    </w:pPr>
    <w:rPr>
      <w:rFonts w:ascii="Times New Roman" w:eastAsia="Times New Roman" w:hAnsi="Times New Roman"/>
      <w:sz w:val="24"/>
      <w:szCs w:val="20"/>
    </w:rPr>
  </w:style>
  <w:style w:type="paragraph" w:customStyle="1" w:styleId="bodis">
    <w:name w:val="bodis"/>
    <w:basedOn w:val="prastasis"/>
    <w:rsid w:val="00B70641"/>
    <w:pPr>
      <w:suppressAutoHyphens w:val="0"/>
      <w:autoSpaceDN/>
      <w:spacing w:after="0" w:line="360" w:lineRule="auto"/>
      <w:ind w:firstLine="720"/>
      <w:jc w:val="both"/>
    </w:pPr>
    <w:rPr>
      <w:rFonts w:ascii="Times New Roman" w:eastAsia="Times New Roman" w:hAnsi="Times New Roman"/>
      <w:sz w:val="24"/>
      <w:szCs w:val="20"/>
      <w:lang w:val="en-GB"/>
    </w:rPr>
  </w:style>
  <w:style w:type="paragraph" w:customStyle="1" w:styleId="headingas">
    <w:name w:val="headingas"/>
    <w:basedOn w:val="Antrat9"/>
    <w:rsid w:val="00B70641"/>
    <w:pPr>
      <w:keepNext w:val="0"/>
      <w:numPr>
        <w:ilvl w:val="0"/>
        <w:numId w:val="0"/>
      </w:numPr>
      <w:autoSpaceDE w:val="0"/>
      <w:autoSpaceDN w:val="0"/>
      <w:adjustRightInd w:val="0"/>
      <w:spacing w:line="360" w:lineRule="auto"/>
      <w:jc w:val="center"/>
    </w:pPr>
    <w:rPr>
      <w:b/>
      <w:bCs/>
      <w:caps/>
      <w:sz w:val="24"/>
      <w:lang w:val="en-US" w:eastAsia="en-US"/>
    </w:rPr>
  </w:style>
  <w:style w:type="paragraph" w:styleId="Dokumentoinaostekstas">
    <w:name w:val="endnote text"/>
    <w:basedOn w:val="prastasis"/>
    <w:link w:val="DokumentoinaostekstasDiagrama"/>
    <w:rsid w:val="00B70641"/>
    <w:pPr>
      <w:suppressAutoHyphens w:val="0"/>
      <w:autoSpaceDN/>
      <w:spacing w:after="0"/>
    </w:pPr>
    <w:rPr>
      <w:rFonts w:ascii="Times New Roman" w:eastAsia="Times New Roman" w:hAnsi="Times New Roman"/>
      <w:sz w:val="24"/>
      <w:szCs w:val="20"/>
      <w:lang w:val="en-GB"/>
    </w:rPr>
  </w:style>
  <w:style w:type="character" w:customStyle="1" w:styleId="DokumentoinaostekstasDiagrama">
    <w:name w:val="Dokumento išnašos tekstas Diagrama"/>
    <w:basedOn w:val="Numatytasispastraiposriftas"/>
    <w:link w:val="Dokumentoinaostekstas"/>
    <w:rsid w:val="00B70641"/>
    <w:rPr>
      <w:rFonts w:ascii="Times New Roman" w:eastAsia="Times New Roman" w:hAnsi="Times New Roman" w:cs="Times New Roman"/>
      <w:sz w:val="24"/>
      <w:szCs w:val="20"/>
      <w:lang w:val="en-GB"/>
    </w:rPr>
  </w:style>
  <w:style w:type="character" w:customStyle="1" w:styleId="FontStyle61">
    <w:name w:val="Font Style61"/>
    <w:rsid w:val="00B70641"/>
    <w:rPr>
      <w:rFonts w:ascii="Arial Unicode MS" w:eastAsia="Arial Unicode MS" w:cs="Arial Unicode MS"/>
      <w:sz w:val="18"/>
      <w:szCs w:val="18"/>
    </w:rPr>
  </w:style>
  <w:style w:type="character" w:customStyle="1" w:styleId="FontStyle60">
    <w:name w:val="Font Style60"/>
    <w:rsid w:val="00B70641"/>
    <w:rPr>
      <w:rFonts w:ascii="Arial Unicode MS" w:eastAsia="Arial Unicode MS" w:cs="Arial Unicode MS"/>
      <w:b/>
      <w:bCs/>
      <w:sz w:val="18"/>
      <w:szCs w:val="18"/>
    </w:rPr>
  </w:style>
  <w:style w:type="paragraph" w:customStyle="1" w:styleId="Style-14">
    <w:name w:val="Style-14"/>
    <w:rsid w:val="00B70641"/>
    <w:pPr>
      <w:spacing w:after="0" w:line="240" w:lineRule="auto"/>
    </w:pPr>
    <w:rPr>
      <w:rFonts w:ascii="Times New Roman" w:eastAsia="Times New Roman" w:hAnsi="Times New Roman" w:cs="Times New Roman"/>
      <w:sz w:val="20"/>
      <w:szCs w:val="20"/>
      <w:lang w:val="en-US"/>
    </w:rPr>
  </w:style>
  <w:style w:type="paragraph" w:styleId="Sraassuenkleliais">
    <w:name w:val="List Bullet"/>
    <w:basedOn w:val="prastasis"/>
    <w:autoRedefine/>
    <w:semiHidden/>
    <w:rsid w:val="00B70641"/>
    <w:pPr>
      <w:tabs>
        <w:tab w:val="left" w:pos="0"/>
      </w:tabs>
      <w:suppressAutoHyphens w:val="0"/>
      <w:autoSpaceDN/>
      <w:spacing w:after="0"/>
      <w:ind w:left="106"/>
      <w:jc w:val="both"/>
    </w:pPr>
    <w:rPr>
      <w:rFonts w:ascii="Times New Roman" w:eastAsia="Times New Roman" w:hAnsi="Times New Roman"/>
      <w:b/>
      <w:sz w:val="24"/>
      <w:szCs w:val="24"/>
      <w:lang w:eastAsia="lt-LT"/>
    </w:rPr>
  </w:style>
  <w:style w:type="paragraph" w:customStyle="1" w:styleId="ListStyle">
    <w:name w:val="ListStyle"/>
    <w:rsid w:val="00B70641"/>
    <w:pPr>
      <w:spacing w:after="0" w:line="240" w:lineRule="auto"/>
    </w:pPr>
    <w:rPr>
      <w:rFonts w:ascii="Times New Roman" w:eastAsia="Times New Roman" w:hAnsi="Times New Roman" w:cs="Times New Roman"/>
      <w:sz w:val="20"/>
      <w:szCs w:val="20"/>
      <w:lang w:val="en-US"/>
    </w:rPr>
  </w:style>
  <w:style w:type="paragraph" w:customStyle="1" w:styleId="normaltableau">
    <w:name w:val="normal_tableau"/>
    <w:basedOn w:val="prastasis"/>
    <w:rsid w:val="00B70641"/>
    <w:pPr>
      <w:suppressAutoHyphens w:val="0"/>
      <w:autoSpaceDN/>
      <w:spacing w:before="120" w:after="120"/>
      <w:jc w:val="both"/>
    </w:pPr>
    <w:rPr>
      <w:rFonts w:ascii="Optima" w:eastAsia="Times New Roman" w:hAnsi="Optima"/>
      <w:szCs w:val="20"/>
      <w:lang w:val="en-GB"/>
    </w:rPr>
  </w:style>
  <w:style w:type="paragraph" w:customStyle="1" w:styleId="Bodytekstas">
    <w:name w:val="Body tekstas"/>
    <w:basedOn w:val="prastasis"/>
    <w:rsid w:val="00B70641"/>
    <w:pPr>
      <w:keepLines/>
      <w:suppressAutoHyphens w:val="0"/>
      <w:autoSpaceDN/>
      <w:spacing w:after="120"/>
      <w:ind w:firstLine="567"/>
      <w:jc w:val="both"/>
    </w:pPr>
    <w:rPr>
      <w:rFonts w:ascii="Times New Roman" w:eastAsia="Times New Roman" w:hAnsi="Times New Roman"/>
      <w:sz w:val="24"/>
      <w:szCs w:val="24"/>
    </w:rPr>
  </w:style>
  <w:style w:type="paragraph" w:customStyle="1" w:styleId="NoSpacing1">
    <w:name w:val="No Spacing1"/>
    <w:qFormat/>
    <w:rsid w:val="00B70641"/>
    <w:pPr>
      <w:spacing w:after="0" w:line="240" w:lineRule="auto"/>
    </w:pPr>
    <w:rPr>
      <w:rFonts w:ascii="Calibri" w:eastAsia="Calibri" w:hAnsi="Calibri" w:cs="Times New Roman"/>
    </w:rPr>
  </w:style>
  <w:style w:type="paragraph" w:customStyle="1" w:styleId="xl87">
    <w:name w:val="xl87"/>
    <w:basedOn w:val="prastasis"/>
    <w:rsid w:val="00B70641"/>
    <w:pPr>
      <w:suppressAutoHyphens w:val="0"/>
      <w:autoSpaceDN/>
      <w:spacing w:before="100" w:beforeAutospacing="1" w:after="100" w:afterAutospacing="1"/>
      <w:jc w:val="center"/>
    </w:pPr>
    <w:rPr>
      <w:rFonts w:ascii="Times New Roman" w:eastAsia="Times New Roman" w:hAnsi="Times New Roman"/>
      <w:sz w:val="24"/>
      <w:szCs w:val="24"/>
      <w:lang w:eastAsia="lt-LT"/>
    </w:rPr>
  </w:style>
  <w:style w:type="character" w:customStyle="1" w:styleId="FontStyle65">
    <w:name w:val="Font Style65"/>
    <w:rsid w:val="00B70641"/>
    <w:rPr>
      <w:rFonts w:ascii="Times New Roman" w:hAnsi="Times New Roman" w:cs="Times New Roman"/>
      <w:sz w:val="22"/>
      <w:szCs w:val="22"/>
    </w:rPr>
  </w:style>
  <w:style w:type="paragraph" w:customStyle="1" w:styleId="Style21">
    <w:name w:val="Style21"/>
    <w:basedOn w:val="prastasis"/>
    <w:rsid w:val="00B70641"/>
    <w:pPr>
      <w:widowControl w:val="0"/>
      <w:suppressAutoHyphens w:val="0"/>
      <w:autoSpaceDE w:val="0"/>
      <w:adjustRightInd w:val="0"/>
      <w:spacing w:after="0" w:line="274" w:lineRule="exact"/>
      <w:jc w:val="both"/>
    </w:pPr>
    <w:rPr>
      <w:rFonts w:ascii="Lucida Sans Unicode" w:eastAsia="Times New Roman" w:hAnsi="Lucida Sans Unicode"/>
      <w:sz w:val="24"/>
      <w:szCs w:val="24"/>
      <w:lang w:val="en-US"/>
    </w:rPr>
  </w:style>
  <w:style w:type="paragraph" w:customStyle="1" w:styleId="Style24">
    <w:name w:val="Style24"/>
    <w:basedOn w:val="prastasis"/>
    <w:rsid w:val="00B70641"/>
    <w:pPr>
      <w:widowControl w:val="0"/>
      <w:suppressAutoHyphens w:val="0"/>
      <w:autoSpaceDE w:val="0"/>
      <w:adjustRightInd w:val="0"/>
      <w:spacing w:after="0"/>
    </w:pPr>
    <w:rPr>
      <w:rFonts w:ascii="Lucida Sans Unicode" w:eastAsia="Times New Roman" w:hAnsi="Lucida Sans Unicode"/>
      <w:sz w:val="24"/>
      <w:szCs w:val="24"/>
      <w:lang w:val="en-US"/>
    </w:rPr>
  </w:style>
  <w:style w:type="paragraph" w:customStyle="1" w:styleId="Style-20">
    <w:name w:val="Style-20"/>
    <w:rsid w:val="00B70641"/>
    <w:pPr>
      <w:spacing w:after="0" w:line="240" w:lineRule="auto"/>
    </w:pPr>
    <w:rPr>
      <w:rFonts w:ascii="Times New Roman" w:eastAsia="Times New Roman" w:hAnsi="Times New Roman" w:cs="Times New Roman"/>
      <w:sz w:val="20"/>
      <w:szCs w:val="20"/>
      <w:lang w:val="en-US"/>
    </w:rPr>
  </w:style>
  <w:style w:type="character" w:customStyle="1" w:styleId="apple-style-span">
    <w:name w:val="apple-style-span"/>
    <w:basedOn w:val="Numatytasispastraiposriftas"/>
    <w:rsid w:val="00B70641"/>
  </w:style>
  <w:style w:type="paragraph" w:customStyle="1" w:styleId="Style1">
    <w:name w:val="Style1"/>
    <w:basedOn w:val="prastasis"/>
    <w:qFormat/>
    <w:rsid w:val="00B70641"/>
    <w:pPr>
      <w:numPr>
        <w:numId w:val="18"/>
      </w:numPr>
      <w:suppressAutoHyphens w:val="0"/>
      <w:autoSpaceDN/>
      <w:spacing w:after="0"/>
      <w:jc w:val="both"/>
    </w:pPr>
    <w:rPr>
      <w:rFonts w:ascii="Times New Roman" w:eastAsia="Times New Roman" w:hAnsi="Times New Roman"/>
      <w:sz w:val="24"/>
      <w:szCs w:val="24"/>
      <w:lang w:val="en-US"/>
    </w:rPr>
  </w:style>
  <w:style w:type="character" w:customStyle="1" w:styleId="Style1Char">
    <w:name w:val="Style1 Char"/>
    <w:rsid w:val="00B70641"/>
    <w:rPr>
      <w:sz w:val="24"/>
      <w:szCs w:val="24"/>
      <w:lang w:val="en-US" w:eastAsia="en-US"/>
    </w:rPr>
  </w:style>
  <w:style w:type="paragraph" w:customStyle="1" w:styleId="LentelesAntraste">
    <w:name w:val="LentelesAntraste"/>
    <w:basedOn w:val="prastasis"/>
    <w:rsid w:val="00B70641"/>
    <w:pPr>
      <w:suppressAutoHyphens w:val="0"/>
      <w:autoSpaceDN/>
      <w:spacing w:before="120" w:after="120"/>
      <w:jc w:val="center"/>
    </w:pPr>
    <w:rPr>
      <w:rFonts w:ascii="Times New Roman" w:eastAsia="Times New Roman" w:hAnsi="Times New Roman"/>
      <w:b/>
      <w:sz w:val="24"/>
      <w:szCs w:val="24"/>
    </w:rPr>
  </w:style>
  <w:style w:type="numbering" w:customStyle="1" w:styleId="Sraonra1">
    <w:name w:val="Sąrašo nėra1"/>
    <w:next w:val="Sraonra"/>
    <w:uiPriority w:val="99"/>
    <w:semiHidden/>
    <w:unhideWhenUsed/>
    <w:rsid w:val="00B70641"/>
  </w:style>
  <w:style w:type="paragraph" w:styleId="Paantrat">
    <w:name w:val="Subtitle"/>
    <w:basedOn w:val="prastasis"/>
    <w:link w:val="PaantratDiagrama"/>
    <w:uiPriority w:val="11"/>
    <w:qFormat/>
    <w:rsid w:val="00B70641"/>
    <w:pPr>
      <w:suppressAutoHyphens w:val="0"/>
      <w:autoSpaceDN/>
      <w:spacing w:after="0"/>
      <w:ind w:firstLine="851"/>
      <w:jc w:val="center"/>
    </w:pPr>
    <w:rPr>
      <w:rFonts w:ascii="Times New Roman" w:eastAsia="Times New Roman" w:hAnsi="Times New Roman"/>
      <w:b/>
      <w:bCs/>
      <w:sz w:val="24"/>
      <w:szCs w:val="24"/>
      <w:lang w:val="en-GB"/>
    </w:rPr>
  </w:style>
  <w:style w:type="character" w:customStyle="1" w:styleId="PaantratDiagrama">
    <w:name w:val="Paantraštė Diagrama"/>
    <w:basedOn w:val="Numatytasispastraiposriftas"/>
    <w:link w:val="Paantrat"/>
    <w:uiPriority w:val="11"/>
    <w:rsid w:val="00B70641"/>
    <w:rPr>
      <w:rFonts w:ascii="Times New Roman" w:eastAsia="Times New Roman" w:hAnsi="Times New Roman" w:cs="Times New Roman"/>
      <w:b/>
      <w:bCs/>
      <w:sz w:val="24"/>
      <w:szCs w:val="24"/>
      <w:lang w:val="en-GB"/>
    </w:rPr>
  </w:style>
  <w:style w:type="paragraph" w:customStyle="1" w:styleId="CentrBold">
    <w:name w:val="CentrBold"/>
    <w:rsid w:val="00B7064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1">
    <w:name w:val="b1"/>
    <w:basedOn w:val="Sraopastraipa"/>
    <w:qFormat/>
    <w:rsid w:val="00B70641"/>
    <w:pPr>
      <w:numPr>
        <w:ilvl w:val="1"/>
        <w:numId w:val="19"/>
      </w:numPr>
      <w:tabs>
        <w:tab w:val="left" w:pos="714"/>
        <w:tab w:val="num" w:pos="2149"/>
      </w:tabs>
      <w:suppressAutoHyphens w:val="0"/>
      <w:autoSpaceDE w:val="0"/>
      <w:adjustRightInd w:val="0"/>
      <w:spacing w:before="100" w:after="80"/>
      <w:ind w:left="2149"/>
      <w:jc w:val="both"/>
    </w:pPr>
    <w:rPr>
      <w:rFonts w:ascii="Arial" w:eastAsia="SimSun" w:hAnsi="Arial" w:cs="Arial"/>
      <w:sz w:val="21"/>
      <w:szCs w:val="24"/>
    </w:rPr>
  </w:style>
  <w:style w:type="paragraph" w:customStyle="1" w:styleId="IVPKHeading2">
    <w:name w:val="IVPK Heading 2"/>
    <w:basedOn w:val="prastasis"/>
    <w:rsid w:val="00B70641"/>
    <w:pPr>
      <w:numPr>
        <w:numId w:val="20"/>
      </w:numPr>
      <w:suppressAutoHyphens w:val="0"/>
      <w:autoSpaceDN/>
      <w:spacing w:before="240" w:after="240"/>
      <w:jc w:val="both"/>
    </w:pPr>
    <w:rPr>
      <w:rFonts w:ascii="Garamond" w:eastAsia="Times New Roman" w:hAnsi="Garamond"/>
      <w:b/>
      <w:sz w:val="28"/>
      <w:szCs w:val="24"/>
      <w:lang w:eastAsia="lt-LT"/>
    </w:rPr>
  </w:style>
  <w:style w:type="paragraph" w:customStyle="1" w:styleId="IVPKHeading3">
    <w:name w:val="IVPK Heading 3"/>
    <w:basedOn w:val="Antrat2"/>
    <w:rsid w:val="00B70641"/>
    <w:pPr>
      <w:keepNext/>
      <w:numPr>
        <w:numId w:val="20"/>
      </w:numPr>
      <w:tabs>
        <w:tab w:val="left" w:pos="833"/>
      </w:tabs>
      <w:spacing w:before="240" w:after="60"/>
      <w:jc w:val="left"/>
    </w:pPr>
    <w:rPr>
      <w:rFonts w:ascii="Garamond" w:hAnsi="Garamond" w:cs="Garamond"/>
      <w:b/>
      <w:bCs/>
      <w:iCs/>
      <w:color w:val="A6A6A6"/>
      <w:szCs w:val="24"/>
      <w:lang w:val="x-none"/>
    </w:rPr>
  </w:style>
  <w:style w:type="paragraph" w:customStyle="1" w:styleId="IVPKHeading4">
    <w:name w:val="IVPK Heading 4"/>
    <w:basedOn w:val="prastasis"/>
    <w:rsid w:val="00B70641"/>
    <w:pPr>
      <w:numPr>
        <w:ilvl w:val="2"/>
        <w:numId w:val="20"/>
      </w:numPr>
      <w:suppressAutoHyphens w:val="0"/>
      <w:autoSpaceDN/>
      <w:spacing w:before="240" w:after="240"/>
      <w:jc w:val="both"/>
    </w:pPr>
    <w:rPr>
      <w:rFonts w:ascii="Garamond" w:eastAsia="Times New Roman" w:hAnsi="Garamond"/>
      <w:szCs w:val="24"/>
      <w:lang w:val="x-none"/>
    </w:rPr>
  </w:style>
  <w:style w:type="paragraph" w:customStyle="1" w:styleId="IVPKHeading5">
    <w:name w:val="IVPK Heading 5"/>
    <w:basedOn w:val="IVPKHeading4"/>
    <w:rsid w:val="00B70641"/>
    <w:pPr>
      <w:numPr>
        <w:ilvl w:val="3"/>
      </w:numPr>
      <w:tabs>
        <w:tab w:val="clear" w:pos="2160"/>
        <w:tab w:val="num" w:pos="360"/>
        <w:tab w:val="left" w:pos="2041"/>
        <w:tab w:val="num" w:pos="2804"/>
      </w:tabs>
      <w:spacing w:before="0" w:after="0"/>
      <w:ind w:left="2804" w:hanging="360"/>
    </w:pPr>
  </w:style>
  <w:style w:type="paragraph" w:customStyle="1" w:styleId="IVPKHeading6">
    <w:name w:val="IVPK Heading 6"/>
    <w:basedOn w:val="IVPKHeading5"/>
    <w:rsid w:val="00B70641"/>
    <w:pPr>
      <w:numPr>
        <w:ilvl w:val="4"/>
      </w:numPr>
      <w:tabs>
        <w:tab w:val="clear" w:pos="2041"/>
        <w:tab w:val="clear" w:pos="2520"/>
        <w:tab w:val="num" w:pos="360"/>
        <w:tab w:val="num" w:pos="643"/>
        <w:tab w:val="left" w:pos="2381"/>
        <w:tab w:val="num" w:pos="3524"/>
        <w:tab w:val="num" w:pos="3600"/>
      </w:tabs>
      <w:ind w:left="3600" w:hanging="360"/>
    </w:pPr>
  </w:style>
  <w:style w:type="character" w:customStyle="1" w:styleId="IVPKHeading4Char">
    <w:name w:val="IVPK Heading 4 Char"/>
    <w:rsid w:val="00B70641"/>
    <w:rPr>
      <w:rFonts w:ascii="Garamond" w:hAnsi="Garamond"/>
      <w:sz w:val="22"/>
      <w:szCs w:val="24"/>
      <w:lang w:val="x-none" w:eastAsia="en-US"/>
    </w:rPr>
  </w:style>
  <w:style w:type="character" w:customStyle="1" w:styleId="dpav">
    <w:name w:val="dpav"/>
    <w:rsid w:val="00B70641"/>
    <w:rPr>
      <w:sz w:val="26"/>
      <w:szCs w:val="26"/>
    </w:rPr>
  </w:style>
  <w:style w:type="character" w:customStyle="1" w:styleId="AntratDiagrama">
    <w:name w:val="Antraštė Diagrama"/>
    <w:aliases w:val="A pilka Diagrama, Char Diagrama,paveikslas Diagrama,Paveikslo pavadinimas Diagrama,TabelOverskrift Diagrama,Paveiksliukai Diagrama"/>
    <w:uiPriority w:val="35"/>
    <w:rsid w:val="00B70641"/>
    <w:rPr>
      <w:rFonts w:ascii="Arial" w:eastAsia="SimSun" w:hAnsi="Arial" w:cs="Arial"/>
      <w:i/>
      <w:sz w:val="22"/>
      <w:lang w:eastAsia="en-US"/>
    </w:rPr>
  </w:style>
  <w:style w:type="paragraph" w:customStyle="1" w:styleId="IVPKparagrafai">
    <w:name w:val="IVPK paragrafai"/>
    <w:basedOn w:val="prastasis"/>
    <w:rsid w:val="00B70641"/>
    <w:pPr>
      <w:suppressAutoHyphens w:val="0"/>
      <w:autoSpaceDN/>
      <w:spacing w:before="100" w:beforeAutospacing="1" w:after="100" w:afterAutospacing="1"/>
      <w:jc w:val="both"/>
    </w:pPr>
    <w:rPr>
      <w:rFonts w:ascii="Garamond" w:eastAsia="Times New Roman" w:hAnsi="Garamond"/>
      <w:lang w:val="x-none" w:eastAsia="x-none"/>
    </w:rPr>
  </w:style>
  <w:style w:type="character" w:customStyle="1" w:styleId="IVPKparagrafaiCharChar">
    <w:name w:val="IVPK paragrafai Char Char"/>
    <w:rsid w:val="00B70641"/>
    <w:rPr>
      <w:rFonts w:ascii="Garamond" w:hAnsi="Garamond"/>
      <w:sz w:val="22"/>
      <w:szCs w:val="22"/>
    </w:rPr>
  </w:style>
  <w:style w:type="paragraph" w:customStyle="1" w:styleId="Style15">
    <w:name w:val="Style15"/>
    <w:basedOn w:val="prastasis"/>
    <w:uiPriority w:val="99"/>
    <w:rsid w:val="00B70641"/>
    <w:pPr>
      <w:widowControl w:val="0"/>
      <w:suppressAutoHyphens w:val="0"/>
      <w:autoSpaceDE w:val="0"/>
      <w:adjustRightInd w:val="0"/>
      <w:spacing w:after="0" w:line="206" w:lineRule="exact"/>
      <w:jc w:val="both"/>
    </w:pPr>
    <w:rPr>
      <w:rFonts w:ascii="Times New Roman" w:eastAsia="Times New Roman" w:hAnsi="Times New Roman"/>
      <w:sz w:val="24"/>
      <w:szCs w:val="24"/>
      <w:lang w:eastAsia="lt-LT"/>
    </w:rPr>
  </w:style>
  <w:style w:type="character" w:customStyle="1" w:styleId="FontStyle32">
    <w:name w:val="Font Style32"/>
    <w:uiPriority w:val="99"/>
    <w:rsid w:val="00B70641"/>
    <w:rPr>
      <w:rFonts w:ascii="Times New Roman" w:hAnsi="Times New Roman" w:cs="Times New Roman"/>
      <w:sz w:val="16"/>
      <w:szCs w:val="16"/>
    </w:rPr>
  </w:style>
  <w:style w:type="numbering" w:customStyle="1" w:styleId="Sraonra2">
    <w:name w:val="Sąrašo nėra2"/>
    <w:next w:val="Sraonra"/>
    <w:uiPriority w:val="99"/>
    <w:semiHidden/>
    <w:unhideWhenUsed/>
    <w:rsid w:val="00B70641"/>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B70641"/>
    <w:rPr>
      <w:rFonts w:ascii="Cambria" w:hAnsi="Cambria" w:cs="Times New Roman"/>
      <w:b/>
      <w:bCs/>
      <w:kern w:val="32"/>
      <w:sz w:val="32"/>
      <w:szCs w:val="32"/>
      <w:lang w:eastAsia="en-US"/>
    </w:rPr>
  </w:style>
  <w:style w:type="paragraph" w:customStyle="1" w:styleId="FMNormal">
    <w:name w:val="FM_Normal"/>
    <w:basedOn w:val="prastasis"/>
    <w:link w:val="FMNormalChar"/>
    <w:rsid w:val="00B70641"/>
    <w:pPr>
      <w:suppressAutoHyphens w:val="0"/>
      <w:autoSpaceDN/>
      <w:spacing w:after="0"/>
    </w:pPr>
    <w:rPr>
      <w:rFonts w:ascii="Times New Roman" w:eastAsia="Times New Roman" w:hAnsi="Times New Roman"/>
      <w:sz w:val="24"/>
      <w:szCs w:val="24"/>
      <w:lang w:eastAsia="lt-LT"/>
    </w:rPr>
  </w:style>
  <w:style w:type="paragraph" w:customStyle="1" w:styleId="Heading3Justified">
    <w:name w:val="Heading 3 + Justified"/>
    <w:basedOn w:val="Antrat2"/>
    <w:rsid w:val="00B70641"/>
    <w:pPr>
      <w:keepNext/>
      <w:numPr>
        <w:ilvl w:val="0"/>
        <w:numId w:val="0"/>
      </w:numPr>
      <w:tabs>
        <w:tab w:val="num" w:pos="862"/>
      </w:tabs>
      <w:spacing w:before="240" w:after="60"/>
      <w:ind w:left="646" w:hanging="504"/>
    </w:pPr>
    <w:rPr>
      <w:rFonts w:ascii="Arial" w:hAnsi="Arial"/>
      <w:b/>
      <w:bCs/>
      <w:i/>
      <w:iCs/>
      <w:sz w:val="28"/>
      <w:szCs w:val="28"/>
      <w:lang w:val="x-none" w:eastAsia="x-none"/>
    </w:rPr>
  </w:style>
  <w:style w:type="character" w:customStyle="1" w:styleId="FMNormalChar">
    <w:name w:val="FM_Normal Char"/>
    <w:link w:val="FMNormal"/>
    <w:rsid w:val="00B70641"/>
    <w:rPr>
      <w:rFonts w:ascii="Times New Roman" w:eastAsia="Times New Roman" w:hAnsi="Times New Roman" w:cs="Times New Roman"/>
      <w:sz w:val="24"/>
      <w:szCs w:val="24"/>
      <w:lang w:eastAsia="lt-LT"/>
    </w:rPr>
  </w:style>
  <w:style w:type="numbering" w:customStyle="1" w:styleId="Style3">
    <w:name w:val="Style3"/>
    <w:uiPriority w:val="99"/>
    <w:rsid w:val="00B70641"/>
    <w:pPr>
      <w:numPr>
        <w:numId w:val="21"/>
      </w:numPr>
    </w:pPr>
  </w:style>
  <w:style w:type="character" w:styleId="Nerykuspabraukimas">
    <w:name w:val="Subtle Emphasis"/>
    <w:uiPriority w:val="19"/>
    <w:qFormat/>
    <w:rsid w:val="00B70641"/>
    <w:rPr>
      <w:i/>
      <w:color w:val="5A5A5A" w:themeColor="text1" w:themeTint="A5"/>
    </w:rPr>
  </w:style>
  <w:style w:type="character" w:customStyle="1" w:styleId="Pagrindiniotekstotrauka3Diagrama1">
    <w:name w:val="Pagrindinio teksto įtrauka 3 Diagrama1"/>
    <w:semiHidden/>
    <w:rsid w:val="00B70641"/>
    <w:rPr>
      <w:sz w:val="16"/>
      <w:szCs w:val="16"/>
    </w:rPr>
  </w:style>
  <w:style w:type="character" w:customStyle="1" w:styleId="PlainTextChar1">
    <w:name w:val="Plain Text Char1"/>
    <w:basedOn w:val="Numatytasispastraiposriftas"/>
    <w:semiHidden/>
    <w:rsid w:val="00B70641"/>
    <w:rPr>
      <w:rFonts w:ascii="Courier New" w:eastAsia="Calibri" w:hAnsi="Courier New" w:cs="Times New Roman"/>
      <w:sz w:val="24"/>
    </w:rPr>
  </w:style>
  <w:style w:type="character" w:customStyle="1" w:styleId="KomentarotemaDiagrama1">
    <w:name w:val="Komentaro tema Diagrama1"/>
    <w:semiHidden/>
    <w:rsid w:val="00B70641"/>
    <w:rPr>
      <w:b/>
      <w:bCs/>
      <w:sz w:val="20"/>
      <w:szCs w:val="20"/>
    </w:rPr>
  </w:style>
  <w:style w:type="character" w:customStyle="1" w:styleId="DebesliotekstasDiagrama1">
    <w:name w:val="Debesėlio tekstas Diagrama1"/>
    <w:semiHidden/>
    <w:rsid w:val="00B70641"/>
    <w:rPr>
      <w:rFonts w:ascii="Tahoma" w:hAnsi="Tahoma" w:cs="Tahoma"/>
      <w:sz w:val="16"/>
      <w:szCs w:val="16"/>
    </w:rPr>
  </w:style>
  <w:style w:type="character" w:customStyle="1" w:styleId="PagrindinistekstasDiagrama1">
    <w:name w:val="Pagrindinis tekstas Diagrama1"/>
    <w:basedOn w:val="Numatytasispastraiposriftas"/>
    <w:semiHidden/>
    <w:rsid w:val="00B70641"/>
  </w:style>
  <w:style w:type="character" w:customStyle="1" w:styleId="tblrowlbl1">
    <w:name w:val="tblrowlbl1"/>
    <w:rsid w:val="00B70641"/>
    <w:rPr>
      <w:rFonts w:ascii="Arial" w:hAnsi="Arial" w:cs="Arial" w:hint="default"/>
      <w:b/>
      <w:bCs/>
      <w:color w:val="000000"/>
      <w:sz w:val="18"/>
      <w:szCs w:val="18"/>
      <w:shd w:val="clear" w:color="auto" w:fill="FFFFFF"/>
    </w:rPr>
  </w:style>
  <w:style w:type="character" w:customStyle="1" w:styleId="tblrowlbl">
    <w:name w:val="tblrowlbl"/>
    <w:rsid w:val="00B70641"/>
  </w:style>
  <w:style w:type="character" w:customStyle="1" w:styleId="Char16">
    <w:name w:val="Char16"/>
    <w:rsid w:val="00B70641"/>
    <w:rPr>
      <w:rFonts w:ascii="Times New Roman" w:eastAsia="Times New Roman" w:hAnsi="Times New Roman" w:cs="Times New Roman"/>
      <w:sz w:val="28"/>
      <w:lang w:val="lt-LT" w:eastAsia="lt-LT"/>
    </w:rPr>
  </w:style>
  <w:style w:type="character" w:customStyle="1" w:styleId="Char15">
    <w:name w:val="Char15"/>
    <w:semiHidden/>
    <w:rsid w:val="00B70641"/>
    <w:rPr>
      <w:rFonts w:ascii="Times New Roman" w:eastAsia="Times New Roman" w:hAnsi="Times New Roman" w:cs="Times New Roman"/>
      <w:sz w:val="24"/>
      <w:szCs w:val="20"/>
      <w:lang w:val="lt-LT" w:eastAsia="lt-LT"/>
    </w:rPr>
  </w:style>
  <w:style w:type="character" w:customStyle="1" w:styleId="Char14">
    <w:name w:val="Char14"/>
    <w:semiHidden/>
    <w:rsid w:val="00B70641"/>
    <w:rPr>
      <w:rFonts w:ascii="Times New Roman" w:eastAsia="Times New Roman" w:hAnsi="Times New Roman" w:cs="Times New Roman"/>
      <w:sz w:val="24"/>
      <w:szCs w:val="20"/>
      <w:lang w:val="lt-LT" w:eastAsia="lt-LT"/>
    </w:rPr>
  </w:style>
  <w:style w:type="character" w:customStyle="1" w:styleId="Char13">
    <w:name w:val="Char13"/>
    <w:semiHidden/>
    <w:rsid w:val="00B70641"/>
    <w:rPr>
      <w:rFonts w:ascii="Times New Roman" w:eastAsia="Times New Roman" w:hAnsi="Times New Roman" w:cs="Times New Roman"/>
      <w:b/>
      <w:sz w:val="44"/>
      <w:szCs w:val="20"/>
      <w:lang w:val="lt-LT" w:eastAsia="lt-LT"/>
    </w:rPr>
  </w:style>
  <w:style w:type="character" w:customStyle="1" w:styleId="Char12">
    <w:name w:val="Char12"/>
    <w:semiHidden/>
    <w:rsid w:val="00B70641"/>
    <w:rPr>
      <w:rFonts w:ascii="Times New Roman" w:eastAsia="Times New Roman" w:hAnsi="Times New Roman" w:cs="Times New Roman"/>
      <w:b/>
      <w:sz w:val="40"/>
      <w:szCs w:val="20"/>
      <w:lang w:val="lt-LT" w:eastAsia="lt-LT"/>
    </w:rPr>
  </w:style>
  <w:style w:type="character" w:customStyle="1" w:styleId="Char11">
    <w:name w:val="Char11"/>
    <w:semiHidden/>
    <w:rsid w:val="00B70641"/>
    <w:rPr>
      <w:rFonts w:ascii="Times New Roman" w:eastAsia="Times New Roman" w:hAnsi="Times New Roman" w:cs="Times New Roman"/>
      <w:b/>
      <w:sz w:val="36"/>
      <w:szCs w:val="20"/>
      <w:lang w:val="lt-LT" w:eastAsia="lt-LT"/>
    </w:rPr>
  </w:style>
  <w:style w:type="character" w:customStyle="1" w:styleId="Char10">
    <w:name w:val="Char10"/>
    <w:semiHidden/>
    <w:rsid w:val="00B70641"/>
    <w:rPr>
      <w:rFonts w:ascii="Times New Roman" w:eastAsia="Times New Roman" w:hAnsi="Times New Roman" w:cs="Times New Roman"/>
      <w:sz w:val="48"/>
      <w:szCs w:val="20"/>
      <w:lang w:val="lt-LT" w:eastAsia="lt-LT"/>
    </w:rPr>
  </w:style>
  <w:style w:type="character" w:customStyle="1" w:styleId="Char9">
    <w:name w:val="Char9"/>
    <w:semiHidden/>
    <w:rsid w:val="00B70641"/>
    <w:rPr>
      <w:rFonts w:ascii="Times New Roman" w:eastAsia="Times New Roman" w:hAnsi="Times New Roman" w:cs="Times New Roman"/>
      <w:b/>
      <w:sz w:val="18"/>
      <w:szCs w:val="20"/>
      <w:lang w:val="lt-LT" w:eastAsia="lt-LT"/>
    </w:rPr>
  </w:style>
  <w:style w:type="character" w:customStyle="1" w:styleId="Char8">
    <w:name w:val="Char8"/>
    <w:semiHidden/>
    <w:rsid w:val="00B70641"/>
    <w:rPr>
      <w:rFonts w:ascii="Times New Roman" w:eastAsia="Times New Roman" w:hAnsi="Times New Roman" w:cs="Times New Roman"/>
      <w:sz w:val="40"/>
      <w:szCs w:val="20"/>
      <w:lang w:val="lt-LT" w:eastAsia="lt-LT"/>
    </w:rPr>
  </w:style>
  <w:style w:type="character" w:customStyle="1" w:styleId="Char7">
    <w:name w:val="Char7"/>
    <w:semiHidden/>
    <w:rsid w:val="00B70641"/>
    <w:rPr>
      <w:rFonts w:ascii="Times New Roman" w:eastAsia="Calibri" w:hAnsi="Times New Roman" w:cs="Times New Roman"/>
      <w:sz w:val="20"/>
      <w:szCs w:val="20"/>
      <w:lang w:val="lt-LT"/>
    </w:rPr>
  </w:style>
  <w:style w:type="character" w:customStyle="1" w:styleId="Char6">
    <w:name w:val="Char6"/>
    <w:rsid w:val="00B70641"/>
    <w:rPr>
      <w:rFonts w:ascii="Times New Roman" w:eastAsia="Times New Roman" w:hAnsi="Times New Roman" w:cs="Times New Roman"/>
      <w:sz w:val="24"/>
      <w:szCs w:val="20"/>
      <w:lang w:val="lt-LT" w:eastAsia="lt-LT"/>
    </w:rPr>
  </w:style>
  <w:style w:type="character" w:customStyle="1" w:styleId="Char5">
    <w:name w:val="Char5"/>
    <w:semiHidden/>
    <w:rsid w:val="00B70641"/>
    <w:rPr>
      <w:rFonts w:ascii="Times New Roman" w:eastAsia="Times New Roman" w:hAnsi="Times New Roman" w:cs="Times New Roman"/>
      <w:sz w:val="24"/>
      <w:szCs w:val="20"/>
      <w:lang w:val="lt-LT" w:eastAsia="lt-LT"/>
    </w:rPr>
  </w:style>
  <w:style w:type="character" w:customStyle="1" w:styleId="Char4">
    <w:name w:val="Char4"/>
    <w:semiHidden/>
    <w:rsid w:val="00B70641"/>
    <w:rPr>
      <w:rFonts w:ascii="Times New Roman" w:eastAsia="Calibri" w:hAnsi="Times New Roman" w:cs="Times New Roman"/>
      <w:sz w:val="24"/>
      <w:lang w:val="lt-LT"/>
    </w:rPr>
  </w:style>
  <w:style w:type="paragraph" w:customStyle="1" w:styleId="Debesliotekstas1">
    <w:name w:val="Debesėlio tekstas1"/>
    <w:basedOn w:val="prastasis"/>
    <w:semiHidden/>
    <w:unhideWhenUsed/>
    <w:rsid w:val="00B70641"/>
    <w:pPr>
      <w:suppressAutoHyphens w:val="0"/>
      <w:autoSpaceDN/>
      <w:spacing w:after="200" w:line="276" w:lineRule="auto"/>
    </w:pPr>
    <w:rPr>
      <w:rFonts w:ascii="Tahoma" w:hAnsi="Tahoma" w:cs="Tahoma"/>
      <w:sz w:val="16"/>
      <w:szCs w:val="16"/>
      <w:lang w:val="en-US"/>
    </w:rPr>
  </w:style>
  <w:style w:type="character" w:customStyle="1" w:styleId="Char3">
    <w:name w:val="Char3"/>
    <w:semiHidden/>
    <w:locked/>
    <w:rsid w:val="00B70641"/>
    <w:rPr>
      <w:rFonts w:ascii="Times New Roman" w:eastAsia="Calibri" w:hAnsi="Times New Roman" w:cs="Times New Roman"/>
      <w:sz w:val="20"/>
      <w:szCs w:val="20"/>
    </w:rPr>
  </w:style>
  <w:style w:type="character" w:customStyle="1" w:styleId="Char2">
    <w:name w:val="Char2"/>
    <w:semiHidden/>
    <w:locked/>
    <w:rsid w:val="00B70641"/>
    <w:rPr>
      <w:rFonts w:ascii="Courier New" w:eastAsia="Calibri" w:hAnsi="Courier New" w:cs="Courier New"/>
      <w:sz w:val="20"/>
      <w:szCs w:val="20"/>
    </w:rPr>
  </w:style>
  <w:style w:type="character" w:customStyle="1" w:styleId="Char1">
    <w:name w:val="Char1"/>
    <w:semiHidden/>
    <w:locked/>
    <w:rsid w:val="00B70641"/>
    <w:rPr>
      <w:rFonts w:ascii="Times New Roman" w:eastAsia="Calibri" w:hAnsi="Times New Roman" w:cs="Times New Roman"/>
      <w:sz w:val="28"/>
      <w:szCs w:val="20"/>
      <w:lang w:val="lt-LT" w:eastAsia="lt-LT"/>
    </w:rPr>
  </w:style>
  <w:style w:type="character" w:customStyle="1" w:styleId="Char17">
    <w:name w:val="Char17"/>
    <w:semiHidden/>
    <w:locked/>
    <w:rsid w:val="00B70641"/>
    <w:rPr>
      <w:rFonts w:ascii="Tahoma" w:eastAsia="Calibri" w:hAnsi="Tahoma" w:cs="Tahoma"/>
      <w:sz w:val="16"/>
      <w:szCs w:val="16"/>
    </w:rPr>
  </w:style>
  <w:style w:type="paragraph" w:styleId="Iliustracijsraas">
    <w:name w:val="table of figures"/>
    <w:basedOn w:val="prastasis"/>
    <w:next w:val="prastasis"/>
    <w:semiHidden/>
    <w:rsid w:val="00B70641"/>
    <w:pPr>
      <w:suppressAutoHyphens w:val="0"/>
      <w:autoSpaceDN/>
      <w:spacing w:after="200" w:line="276" w:lineRule="auto"/>
      <w:ind w:left="480" w:hanging="480"/>
    </w:pPr>
    <w:rPr>
      <w:rFonts w:ascii="Times New Roman" w:hAnsi="Times New Roman"/>
      <w:sz w:val="24"/>
    </w:rPr>
  </w:style>
  <w:style w:type="paragraph" w:styleId="Indeksas1">
    <w:name w:val="index 1"/>
    <w:basedOn w:val="prastasis"/>
    <w:next w:val="prastasis"/>
    <w:autoRedefine/>
    <w:semiHidden/>
    <w:rsid w:val="00B70641"/>
    <w:pPr>
      <w:suppressAutoHyphens w:val="0"/>
      <w:autoSpaceDN/>
      <w:spacing w:after="200" w:line="276" w:lineRule="auto"/>
      <w:ind w:left="240" w:hanging="240"/>
    </w:pPr>
    <w:rPr>
      <w:rFonts w:ascii="Times New Roman" w:hAnsi="Times New Roman"/>
      <w:sz w:val="24"/>
    </w:rPr>
  </w:style>
  <w:style w:type="paragraph" w:styleId="Indeksas2">
    <w:name w:val="index 2"/>
    <w:basedOn w:val="prastasis"/>
    <w:next w:val="prastasis"/>
    <w:autoRedefine/>
    <w:semiHidden/>
    <w:rsid w:val="00B70641"/>
    <w:pPr>
      <w:suppressAutoHyphens w:val="0"/>
      <w:autoSpaceDN/>
      <w:spacing w:after="200" w:line="276" w:lineRule="auto"/>
      <w:ind w:left="480" w:hanging="240"/>
    </w:pPr>
    <w:rPr>
      <w:rFonts w:ascii="Times New Roman" w:hAnsi="Times New Roman"/>
      <w:sz w:val="24"/>
    </w:rPr>
  </w:style>
  <w:style w:type="paragraph" w:styleId="Indeksas3">
    <w:name w:val="index 3"/>
    <w:basedOn w:val="prastasis"/>
    <w:next w:val="prastasis"/>
    <w:autoRedefine/>
    <w:semiHidden/>
    <w:rsid w:val="00B70641"/>
    <w:pPr>
      <w:suppressAutoHyphens w:val="0"/>
      <w:autoSpaceDN/>
      <w:spacing w:after="200" w:line="276" w:lineRule="auto"/>
      <w:ind w:left="720" w:hanging="240"/>
    </w:pPr>
    <w:rPr>
      <w:rFonts w:ascii="Times New Roman" w:hAnsi="Times New Roman"/>
      <w:sz w:val="24"/>
    </w:rPr>
  </w:style>
  <w:style w:type="paragraph" w:styleId="Indeksas4">
    <w:name w:val="index 4"/>
    <w:basedOn w:val="prastasis"/>
    <w:next w:val="prastasis"/>
    <w:autoRedefine/>
    <w:semiHidden/>
    <w:rsid w:val="00B70641"/>
    <w:pPr>
      <w:suppressAutoHyphens w:val="0"/>
      <w:autoSpaceDN/>
      <w:spacing w:after="200" w:line="276" w:lineRule="auto"/>
      <w:ind w:left="960" w:hanging="240"/>
    </w:pPr>
    <w:rPr>
      <w:rFonts w:ascii="Times New Roman" w:hAnsi="Times New Roman"/>
      <w:sz w:val="24"/>
    </w:rPr>
  </w:style>
  <w:style w:type="paragraph" w:styleId="Indeksas5">
    <w:name w:val="index 5"/>
    <w:basedOn w:val="prastasis"/>
    <w:next w:val="prastasis"/>
    <w:autoRedefine/>
    <w:semiHidden/>
    <w:rsid w:val="00B70641"/>
    <w:pPr>
      <w:suppressAutoHyphens w:val="0"/>
      <w:autoSpaceDN/>
      <w:spacing w:after="200" w:line="276" w:lineRule="auto"/>
      <w:ind w:left="1200" w:hanging="240"/>
    </w:pPr>
    <w:rPr>
      <w:rFonts w:ascii="Times New Roman" w:hAnsi="Times New Roman"/>
      <w:sz w:val="24"/>
    </w:rPr>
  </w:style>
  <w:style w:type="paragraph" w:styleId="Indeksas6">
    <w:name w:val="index 6"/>
    <w:basedOn w:val="prastasis"/>
    <w:next w:val="prastasis"/>
    <w:autoRedefine/>
    <w:semiHidden/>
    <w:rsid w:val="00B70641"/>
    <w:pPr>
      <w:suppressAutoHyphens w:val="0"/>
      <w:autoSpaceDN/>
      <w:spacing w:after="200" w:line="276" w:lineRule="auto"/>
      <w:ind w:left="1440" w:hanging="240"/>
    </w:pPr>
    <w:rPr>
      <w:rFonts w:ascii="Times New Roman" w:hAnsi="Times New Roman"/>
      <w:sz w:val="24"/>
    </w:rPr>
  </w:style>
  <w:style w:type="paragraph" w:styleId="Indeksas7">
    <w:name w:val="index 7"/>
    <w:basedOn w:val="prastasis"/>
    <w:next w:val="prastasis"/>
    <w:autoRedefine/>
    <w:semiHidden/>
    <w:rsid w:val="00B70641"/>
    <w:pPr>
      <w:suppressAutoHyphens w:val="0"/>
      <w:autoSpaceDN/>
      <w:spacing w:after="200" w:line="276" w:lineRule="auto"/>
      <w:ind w:left="1680" w:hanging="240"/>
    </w:pPr>
    <w:rPr>
      <w:rFonts w:ascii="Times New Roman" w:hAnsi="Times New Roman"/>
      <w:sz w:val="24"/>
    </w:rPr>
  </w:style>
  <w:style w:type="paragraph" w:styleId="Indeksas8">
    <w:name w:val="index 8"/>
    <w:basedOn w:val="prastasis"/>
    <w:next w:val="prastasis"/>
    <w:autoRedefine/>
    <w:semiHidden/>
    <w:rsid w:val="00B70641"/>
    <w:pPr>
      <w:suppressAutoHyphens w:val="0"/>
      <w:autoSpaceDN/>
      <w:spacing w:after="200" w:line="276" w:lineRule="auto"/>
      <w:ind w:left="1920" w:hanging="240"/>
    </w:pPr>
    <w:rPr>
      <w:rFonts w:ascii="Times New Roman" w:hAnsi="Times New Roman"/>
      <w:sz w:val="24"/>
    </w:rPr>
  </w:style>
  <w:style w:type="paragraph" w:styleId="Indeksas9">
    <w:name w:val="index 9"/>
    <w:basedOn w:val="prastasis"/>
    <w:next w:val="prastasis"/>
    <w:autoRedefine/>
    <w:semiHidden/>
    <w:rsid w:val="00B70641"/>
    <w:pPr>
      <w:suppressAutoHyphens w:val="0"/>
      <w:autoSpaceDN/>
      <w:spacing w:after="200" w:line="276" w:lineRule="auto"/>
      <w:ind w:left="2160" w:hanging="240"/>
    </w:pPr>
    <w:rPr>
      <w:rFonts w:ascii="Times New Roman" w:hAnsi="Times New Roman"/>
      <w:sz w:val="24"/>
    </w:rPr>
  </w:style>
  <w:style w:type="paragraph" w:styleId="Indeksoantrat">
    <w:name w:val="index heading"/>
    <w:basedOn w:val="prastasis"/>
    <w:next w:val="Indeksas1"/>
    <w:semiHidden/>
    <w:rsid w:val="00B70641"/>
    <w:pPr>
      <w:suppressAutoHyphens w:val="0"/>
      <w:autoSpaceDN/>
      <w:spacing w:after="200" w:line="276" w:lineRule="auto"/>
    </w:pPr>
    <w:rPr>
      <w:rFonts w:ascii="Times New Roman" w:hAnsi="Times New Roman"/>
      <w:sz w:val="24"/>
    </w:rPr>
  </w:style>
  <w:style w:type="paragraph" w:styleId="Literatra">
    <w:name w:val="table of authorities"/>
    <w:basedOn w:val="prastasis"/>
    <w:next w:val="prastasis"/>
    <w:semiHidden/>
    <w:rsid w:val="00B70641"/>
    <w:pPr>
      <w:suppressAutoHyphens w:val="0"/>
      <w:autoSpaceDN/>
      <w:spacing w:after="200" w:line="276" w:lineRule="auto"/>
      <w:ind w:left="240" w:hanging="240"/>
    </w:pPr>
    <w:rPr>
      <w:rFonts w:ascii="Times New Roman" w:hAnsi="Times New Roman"/>
      <w:sz w:val="24"/>
    </w:rPr>
  </w:style>
  <w:style w:type="paragraph" w:styleId="Literatrossraoantrat">
    <w:name w:val="toa heading"/>
    <w:basedOn w:val="prastasis"/>
    <w:next w:val="prastasis"/>
    <w:semiHidden/>
    <w:rsid w:val="00B70641"/>
    <w:pPr>
      <w:suppressAutoHyphens w:val="0"/>
      <w:autoSpaceDN/>
      <w:spacing w:before="120" w:after="200" w:line="276" w:lineRule="auto"/>
    </w:pPr>
    <w:rPr>
      <w:rFonts w:ascii="Arial" w:hAnsi="Arial"/>
      <w:b/>
      <w:bCs/>
      <w:sz w:val="24"/>
      <w:szCs w:val="24"/>
    </w:rPr>
  </w:style>
  <w:style w:type="paragraph" w:styleId="Turinys4">
    <w:name w:val="toc 4"/>
    <w:basedOn w:val="prastasis"/>
    <w:next w:val="prastasis"/>
    <w:autoRedefine/>
    <w:semiHidden/>
    <w:rsid w:val="00B70641"/>
    <w:pPr>
      <w:suppressAutoHyphens w:val="0"/>
      <w:autoSpaceDN/>
      <w:spacing w:after="0"/>
      <w:ind w:left="720"/>
    </w:pPr>
    <w:rPr>
      <w:rFonts w:ascii="Times New Roman" w:eastAsia="Times New Roman" w:hAnsi="Times New Roman"/>
      <w:sz w:val="24"/>
      <w:szCs w:val="24"/>
      <w:lang w:val="en-GB"/>
    </w:rPr>
  </w:style>
  <w:style w:type="paragraph" w:styleId="Turinys5">
    <w:name w:val="toc 5"/>
    <w:basedOn w:val="prastasis"/>
    <w:next w:val="prastasis"/>
    <w:autoRedefine/>
    <w:semiHidden/>
    <w:rsid w:val="00B70641"/>
    <w:pPr>
      <w:suppressAutoHyphens w:val="0"/>
      <w:autoSpaceDN/>
      <w:spacing w:after="0"/>
      <w:ind w:left="960"/>
    </w:pPr>
    <w:rPr>
      <w:rFonts w:ascii="Times New Roman" w:eastAsia="Times New Roman" w:hAnsi="Times New Roman"/>
      <w:sz w:val="24"/>
      <w:szCs w:val="24"/>
      <w:lang w:val="en-GB"/>
    </w:rPr>
  </w:style>
  <w:style w:type="paragraph" w:styleId="Turinys6">
    <w:name w:val="toc 6"/>
    <w:basedOn w:val="prastasis"/>
    <w:next w:val="prastasis"/>
    <w:autoRedefine/>
    <w:semiHidden/>
    <w:rsid w:val="00B70641"/>
    <w:pPr>
      <w:suppressAutoHyphens w:val="0"/>
      <w:autoSpaceDN/>
      <w:spacing w:after="0"/>
      <w:ind w:left="1200"/>
    </w:pPr>
    <w:rPr>
      <w:rFonts w:ascii="Times New Roman" w:eastAsia="Times New Roman" w:hAnsi="Times New Roman"/>
      <w:sz w:val="24"/>
      <w:szCs w:val="24"/>
      <w:lang w:val="en-GB"/>
    </w:rPr>
  </w:style>
  <w:style w:type="paragraph" w:styleId="Turinys7">
    <w:name w:val="toc 7"/>
    <w:basedOn w:val="prastasis"/>
    <w:next w:val="prastasis"/>
    <w:autoRedefine/>
    <w:semiHidden/>
    <w:rsid w:val="00B70641"/>
    <w:pPr>
      <w:suppressAutoHyphens w:val="0"/>
      <w:autoSpaceDN/>
      <w:spacing w:after="0"/>
      <w:ind w:left="1440"/>
    </w:pPr>
    <w:rPr>
      <w:rFonts w:ascii="Times New Roman" w:eastAsia="Times New Roman" w:hAnsi="Times New Roman"/>
      <w:sz w:val="24"/>
      <w:szCs w:val="24"/>
      <w:lang w:val="en-GB"/>
    </w:rPr>
  </w:style>
  <w:style w:type="paragraph" w:styleId="Turinys8">
    <w:name w:val="toc 8"/>
    <w:basedOn w:val="prastasis"/>
    <w:next w:val="prastasis"/>
    <w:autoRedefine/>
    <w:semiHidden/>
    <w:rsid w:val="00B70641"/>
    <w:pPr>
      <w:suppressAutoHyphens w:val="0"/>
      <w:autoSpaceDN/>
      <w:spacing w:after="0"/>
      <w:ind w:left="1680"/>
    </w:pPr>
    <w:rPr>
      <w:rFonts w:ascii="Times New Roman" w:eastAsia="Times New Roman" w:hAnsi="Times New Roman"/>
      <w:sz w:val="24"/>
      <w:szCs w:val="24"/>
      <w:lang w:val="en-GB"/>
    </w:rPr>
  </w:style>
  <w:style w:type="paragraph" w:styleId="Turinys9">
    <w:name w:val="toc 9"/>
    <w:basedOn w:val="prastasis"/>
    <w:next w:val="prastasis"/>
    <w:autoRedefine/>
    <w:semiHidden/>
    <w:rsid w:val="00B70641"/>
    <w:pPr>
      <w:suppressAutoHyphens w:val="0"/>
      <w:autoSpaceDN/>
      <w:spacing w:after="0"/>
      <w:ind w:left="1920"/>
    </w:pPr>
    <w:rPr>
      <w:rFonts w:ascii="Times New Roman" w:eastAsia="Times New Roman" w:hAnsi="Times New Roman"/>
      <w:sz w:val="24"/>
      <w:szCs w:val="24"/>
      <w:lang w:val="en-GB"/>
    </w:rPr>
  </w:style>
  <w:style w:type="paragraph" w:customStyle="1" w:styleId="Specif">
    <w:name w:val="Specif"/>
    <w:basedOn w:val="prastasis"/>
    <w:autoRedefine/>
    <w:rsid w:val="00B70641"/>
    <w:pPr>
      <w:suppressAutoHyphens w:val="0"/>
      <w:autoSpaceDN/>
      <w:spacing w:after="0"/>
      <w:ind w:firstLine="880"/>
      <w:jc w:val="center"/>
    </w:pPr>
    <w:rPr>
      <w:rFonts w:ascii="Times New Roman" w:hAnsi="Times New Roman"/>
      <w:b/>
      <w:sz w:val="24"/>
    </w:rPr>
  </w:style>
  <w:style w:type="paragraph" w:styleId="Sraassunumeriais2">
    <w:name w:val="List Number 2"/>
    <w:basedOn w:val="prastasis"/>
    <w:semiHidden/>
    <w:rsid w:val="00B70641"/>
    <w:pPr>
      <w:keepNext/>
      <w:tabs>
        <w:tab w:val="num" w:pos="1080"/>
      </w:tabs>
      <w:suppressAutoHyphens w:val="0"/>
      <w:autoSpaceDN/>
      <w:spacing w:before="60" w:after="60"/>
      <w:ind w:left="1078" w:hanging="539"/>
    </w:pPr>
    <w:rPr>
      <w:rFonts w:ascii="Arial" w:eastAsia="Times New Roman" w:hAnsi="Arial"/>
      <w:sz w:val="20"/>
      <w:szCs w:val="20"/>
    </w:rPr>
  </w:style>
  <w:style w:type="paragraph" w:customStyle="1" w:styleId="Style4">
    <w:name w:val="Style4"/>
    <w:basedOn w:val="Antrat7"/>
    <w:rsid w:val="00B70641"/>
    <w:pPr>
      <w:numPr>
        <w:ilvl w:val="0"/>
        <w:numId w:val="22"/>
      </w:numPr>
      <w:tabs>
        <w:tab w:val="clear" w:pos="540"/>
        <w:tab w:val="num" w:pos="431"/>
      </w:tabs>
      <w:spacing w:before="240" w:after="240"/>
      <w:ind w:left="431" w:hanging="431"/>
      <w:jc w:val="center"/>
    </w:pPr>
    <w:rPr>
      <w:b/>
    </w:rPr>
  </w:style>
  <w:style w:type="paragraph" w:customStyle="1" w:styleId="Bulletspecif">
    <w:name w:val="Bullet_specif"/>
    <w:basedOn w:val="Specif"/>
    <w:autoRedefine/>
    <w:semiHidden/>
    <w:rsid w:val="00B70641"/>
    <w:pPr>
      <w:numPr>
        <w:numId w:val="23"/>
      </w:numPr>
      <w:jc w:val="left"/>
    </w:pPr>
  </w:style>
  <w:style w:type="paragraph" w:customStyle="1" w:styleId="Stylenumber">
    <w:name w:val="Style number"/>
    <w:basedOn w:val="prastasis"/>
    <w:autoRedefine/>
    <w:rsid w:val="00B70641"/>
    <w:pPr>
      <w:numPr>
        <w:numId w:val="24"/>
      </w:numPr>
      <w:suppressAutoHyphens w:val="0"/>
      <w:autoSpaceDN/>
      <w:spacing w:before="100" w:beforeAutospacing="1" w:after="100" w:afterAutospacing="1"/>
      <w:jc w:val="both"/>
    </w:pPr>
    <w:rPr>
      <w:rFonts w:ascii="Times New Roman" w:eastAsia="Times New Roman" w:hAnsi="Times New Roman"/>
      <w:sz w:val="24"/>
      <w:szCs w:val="20"/>
    </w:rPr>
  </w:style>
  <w:style w:type="paragraph" w:customStyle="1" w:styleId="Sraopastraipa1">
    <w:name w:val="Sąrašo pastraipa1"/>
    <w:basedOn w:val="prastasis"/>
    <w:qFormat/>
    <w:rsid w:val="00B70641"/>
    <w:pPr>
      <w:suppressAutoHyphens w:val="0"/>
      <w:autoSpaceDN/>
      <w:spacing w:after="0"/>
      <w:ind w:left="720" w:firstLine="720"/>
    </w:pPr>
  </w:style>
  <w:style w:type="paragraph" w:customStyle="1" w:styleId="Betarp1">
    <w:name w:val="Be tarpų1"/>
    <w:qFormat/>
    <w:rsid w:val="00B70641"/>
    <w:pPr>
      <w:spacing w:after="0" w:line="240" w:lineRule="auto"/>
    </w:pPr>
    <w:rPr>
      <w:rFonts w:ascii="Times New Roman" w:eastAsia="Calibri" w:hAnsi="Times New Roman" w:cs="Times New Roman"/>
      <w:sz w:val="24"/>
    </w:rPr>
  </w:style>
  <w:style w:type="paragraph" w:customStyle="1" w:styleId="pastraipa">
    <w:name w:val="pastraipa"/>
    <w:basedOn w:val="prastasis"/>
    <w:rsid w:val="00B70641"/>
    <w:pPr>
      <w:suppressAutoHyphens w:val="0"/>
      <w:autoSpaceDN/>
      <w:spacing w:before="120" w:after="120"/>
      <w:ind w:firstLine="720"/>
    </w:pPr>
    <w:rPr>
      <w:rFonts w:ascii="Times New Roman" w:eastAsia="Times New Roman" w:hAnsi="Times New Roman"/>
      <w:sz w:val="24"/>
      <w:szCs w:val="24"/>
      <w:lang w:eastAsia="en-GB"/>
    </w:rPr>
  </w:style>
  <w:style w:type="paragraph" w:customStyle="1" w:styleId="Style48">
    <w:name w:val="Style48"/>
    <w:basedOn w:val="prastasis"/>
    <w:rsid w:val="00B70641"/>
    <w:pPr>
      <w:widowControl w:val="0"/>
      <w:suppressAutoHyphens w:val="0"/>
      <w:autoSpaceDE w:val="0"/>
      <w:adjustRightInd w:val="0"/>
      <w:spacing w:after="0"/>
    </w:pPr>
    <w:rPr>
      <w:rFonts w:ascii="Times New Roman" w:eastAsia="Times New Roman" w:hAnsi="Times New Roman"/>
      <w:sz w:val="24"/>
      <w:szCs w:val="24"/>
      <w:lang w:val="ru-RU" w:eastAsia="ru-RU"/>
    </w:rPr>
  </w:style>
  <w:style w:type="character" w:customStyle="1" w:styleId="FontStyle57">
    <w:name w:val="Font Style57"/>
    <w:rsid w:val="00B70641"/>
    <w:rPr>
      <w:rFonts w:ascii="Arial Unicode MS" w:eastAsia="Arial Unicode MS" w:cs="Arial Unicode MS"/>
      <w:sz w:val="24"/>
      <w:szCs w:val="24"/>
    </w:rPr>
  </w:style>
  <w:style w:type="paragraph" w:customStyle="1" w:styleId="Style50">
    <w:name w:val="Style50"/>
    <w:basedOn w:val="prastasis"/>
    <w:rsid w:val="00B70641"/>
    <w:pPr>
      <w:widowControl w:val="0"/>
      <w:suppressAutoHyphens w:val="0"/>
      <w:autoSpaceDE w:val="0"/>
      <w:adjustRightInd w:val="0"/>
      <w:spacing w:after="0"/>
    </w:pPr>
    <w:rPr>
      <w:rFonts w:ascii="Times New Roman" w:eastAsia="Times New Roman" w:hAnsi="Times New Roman"/>
      <w:sz w:val="24"/>
      <w:szCs w:val="24"/>
      <w:lang w:val="ru-RU" w:eastAsia="ru-RU"/>
    </w:rPr>
  </w:style>
  <w:style w:type="paragraph" w:customStyle="1" w:styleId="Style34">
    <w:name w:val="Style34"/>
    <w:basedOn w:val="prastasis"/>
    <w:rsid w:val="00B70641"/>
    <w:pPr>
      <w:widowControl w:val="0"/>
      <w:suppressAutoHyphens w:val="0"/>
      <w:autoSpaceDE w:val="0"/>
      <w:adjustRightInd w:val="0"/>
      <w:spacing w:after="0"/>
    </w:pPr>
    <w:rPr>
      <w:rFonts w:ascii="Times New Roman" w:eastAsia="Times New Roman" w:hAnsi="Times New Roman"/>
      <w:sz w:val="24"/>
      <w:szCs w:val="24"/>
      <w:lang w:val="ru-RU" w:eastAsia="ru-RU"/>
    </w:rPr>
  </w:style>
  <w:style w:type="paragraph" w:customStyle="1" w:styleId="font5">
    <w:name w:val="font5"/>
    <w:basedOn w:val="prastasis"/>
    <w:rsid w:val="00B70641"/>
    <w:pPr>
      <w:suppressAutoHyphens w:val="0"/>
      <w:autoSpaceDN/>
      <w:spacing w:before="100" w:beforeAutospacing="1" w:after="100" w:afterAutospacing="1"/>
    </w:pPr>
    <w:rPr>
      <w:rFonts w:ascii="Times New Roman" w:eastAsia="Times New Roman" w:hAnsi="Times New Roman"/>
      <w:i/>
      <w:iCs/>
      <w:color w:val="000000"/>
      <w:sz w:val="24"/>
      <w:szCs w:val="24"/>
      <w:lang w:eastAsia="lt-LT"/>
    </w:rPr>
  </w:style>
  <w:style w:type="paragraph" w:customStyle="1" w:styleId="xl72">
    <w:name w:val="xl72"/>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73">
    <w:name w:val="xl73"/>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74">
    <w:name w:val="xl74"/>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75">
    <w:name w:val="xl75"/>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color w:val="0033CC"/>
      <w:sz w:val="24"/>
      <w:szCs w:val="24"/>
      <w:lang w:eastAsia="lt-LT"/>
    </w:rPr>
  </w:style>
  <w:style w:type="paragraph" w:customStyle="1" w:styleId="xl76">
    <w:name w:val="xl76"/>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77">
    <w:name w:val="xl77"/>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Times New Roman" w:eastAsia="Times New Roman" w:hAnsi="Times New Roman"/>
      <w:sz w:val="24"/>
      <w:szCs w:val="24"/>
      <w:lang w:eastAsia="lt-LT"/>
    </w:rPr>
  </w:style>
  <w:style w:type="paragraph" w:customStyle="1" w:styleId="xl78">
    <w:name w:val="xl78"/>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79">
    <w:name w:val="xl79"/>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0">
    <w:name w:val="xl80"/>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Times New Roman" w:eastAsia="Times New Roman" w:hAnsi="Times New Roman"/>
      <w:sz w:val="24"/>
      <w:szCs w:val="24"/>
      <w:lang w:eastAsia="lt-LT"/>
    </w:rPr>
  </w:style>
  <w:style w:type="paragraph" w:customStyle="1" w:styleId="xl81">
    <w:name w:val="xl81"/>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2">
    <w:name w:val="xl82"/>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3">
    <w:name w:val="xl83"/>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4">
    <w:name w:val="xl84"/>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5">
    <w:name w:val="xl85"/>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Times New Roman" w:eastAsia="Times New Roman" w:hAnsi="Times New Roman"/>
      <w:sz w:val="24"/>
      <w:szCs w:val="24"/>
      <w:lang w:eastAsia="lt-LT"/>
    </w:rPr>
  </w:style>
  <w:style w:type="paragraph" w:customStyle="1" w:styleId="xl86">
    <w:name w:val="xl86"/>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8">
    <w:name w:val="xl88"/>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89">
    <w:name w:val="xl89"/>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0">
    <w:name w:val="xl90"/>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1">
    <w:name w:val="xl91"/>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2">
    <w:name w:val="xl92"/>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3">
    <w:name w:val="xl93"/>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4">
    <w:name w:val="xl94"/>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95">
    <w:name w:val="xl95"/>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xl96">
    <w:name w:val="xl96"/>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pPr>
    <w:rPr>
      <w:rFonts w:ascii="Times New Roman" w:eastAsia="Times New Roman" w:hAnsi="Times New Roman"/>
      <w:b/>
      <w:bCs/>
      <w:sz w:val="24"/>
      <w:szCs w:val="24"/>
      <w:lang w:eastAsia="lt-LT"/>
    </w:rPr>
  </w:style>
  <w:style w:type="paragraph" w:customStyle="1" w:styleId="xl97">
    <w:name w:val="xl97"/>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98">
    <w:name w:val="xl98"/>
    <w:basedOn w:val="prastasis"/>
    <w:rsid w:val="00B70641"/>
    <w:pPr>
      <w:pBdr>
        <w:top w:val="single" w:sz="4" w:space="0" w:color="auto"/>
        <w:bottom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99">
    <w:name w:val="xl99"/>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Bulletindent">
    <w:name w:val="Bullet indent"/>
    <w:basedOn w:val="prastasis"/>
    <w:rsid w:val="00B70641"/>
    <w:pPr>
      <w:widowControl w:val="0"/>
      <w:numPr>
        <w:numId w:val="25"/>
      </w:numPr>
      <w:suppressAutoHyphens w:val="0"/>
      <w:overflowPunct w:val="0"/>
      <w:autoSpaceDE w:val="0"/>
      <w:adjustRightInd w:val="0"/>
      <w:spacing w:after="0" w:line="280" w:lineRule="exact"/>
      <w:jc w:val="both"/>
      <w:textAlignment w:val="baseline"/>
    </w:pPr>
    <w:rPr>
      <w:rFonts w:ascii="Times New Roman" w:eastAsia="Times New Roman" w:hAnsi="Times New Roman"/>
      <w:szCs w:val="20"/>
      <w:lang w:val="en-GB"/>
    </w:rPr>
  </w:style>
  <w:style w:type="paragraph" w:customStyle="1" w:styleId="centrbold0">
    <w:name w:val="centrbold"/>
    <w:basedOn w:val="prastasis"/>
    <w:rsid w:val="00B70641"/>
    <w:pPr>
      <w:suppressAutoHyphens w:val="0"/>
      <w:autoSpaceDN/>
      <w:spacing w:before="100" w:beforeAutospacing="1" w:after="100" w:afterAutospacing="1"/>
    </w:pPr>
    <w:rPr>
      <w:rFonts w:ascii="Arial Unicode MS" w:eastAsia="Times New Roman" w:hAnsi="Arial Unicode MS"/>
      <w:sz w:val="24"/>
      <w:szCs w:val="24"/>
      <w:lang w:val="en-GB"/>
    </w:rPr>
  </w:style>
  <w:style w:type="paragraph" w:customStyle="1" w:styleId="ListUnderline">
    <w:name w:val="List Underline"/>
    <w:basedOn w:val="Sraopastraipa"/>
    <w:qFormat/>
    <w:rsid w:val="00B70641"/>
    <w:pPr>
      <w:tabs>
        <w:tab w:val="num" w:pos="2160"/>
      </w:tabs>
      <w:suppressAutoHyphens w:val="0"/>
      <w:autoSpaceDN/>
      <w:spacing w:before="80" w:after="0"/>
      <w:ind w:left="2160" w:hanging="360"/>
      <w:contextualSpacing/>
      <w:jc w:val="both"/>
    </w:pPr>
    <w:rPr>
      <w:rFonts w:ascii="Times New Roman" w:hAnsi="Times New Roman"/>
      <w:sz w:val="24"/>
      <w:szCs w:val="24"/>
      <w:u w:val="single"/>
    </w:rPr>
  </w:style>
  <w:style w:type="paragraph" w:customStyle="1" w:styleId="Listoutline2">
    <w:name w:val="List outline2"/>
    <w:basedOn w:val="Sraopastraipa"/>
    <w:qFormat/>
    <w:rsid w:val="00B70641"/>
    <w:pPr>
      <w:tabs>
        <w:tab w:val="num" w:pos="1440"/>
      </w:tabs>
      <w:suppressAutoHyphens w:val="0"/>
      <w:autoSpaceDN/>
      <w:spacing w:before="80" w:after="0"/>
      <w:ind w:left="1440" w:hanging="360"/>
      <w:jc w:val="both"/>
    </w:pPr>
    <w:rPr>
      <w:rFonts w:ascii="Times New Roman" w:hAnsi="Times New Roman"/>
      <w:sz w:val="24"/>
      <w:szCs w:val="24"/>
    </w:rPr>
  </w:style>
  <w:style w:type="paragraph" w:styleId="Sraassunumeriais">
    <w:name w:val="List Number"/>
    <w:basedOn w:val="prastasis"/>
    <w:unhideWhenUsed/>
    <w:rsid w:val="00B70641"/>
    <w:pPr>
      <w:numPr>
        <w:numId w:val="26"/>
      </w:numPr>
      <w:suppressAutoHyphens w:val="0"/>
      <w:autoSpaceDN/>
      <w:spacing w:after="200" w:line="276" w:lineRule="auto"/>
      <w:contextualSpacing/>
    </w:pPr>
  </w:style>
  <w:style w:type="character" w:customStyle="1" w:styleId="Antrat1Diagrama1">
    <w:name w:val="Antraštė 1 Diagrama1"/>
    <w:rsid w:val="00B70641"/>
    <w:rPr>
      <w:rFonts w:ascii="Times New Roman" w:hAnsi="Times New Roman"/>
      <w:b/>
      <w:bCs/>
      <w:sz w:val="24"/>
      <w:szCs w:val="22"/>
    </w:rPr>
  </w:style>
  <w:style w:type="paragraph" w:customStyle="1" w:styleId="ListBold">
    <w:name w:val="List Bold"/>
    <w:basedOn w:val="Sraopastraipa"/>
    <w:qFormat/>
    <w:rsid w:val="00B70641"/>
    <w:pPr>
      <w:suppressAutoHyphens w:val="0"/>
      <w:autoSpaceDN/>
      <w:spacing w:before="160" w:after="0"/>
      <w:ind w:left="0"/>
      <w:contextualSpacing/>
      <w:jc w:val="both"/>
    </w:pPr>
    <w:rPr>
      <w:rFonts w:ascii="Times New Roman" w:hAnsi="Times New Roman"/>
      <w:b/>
      <w:sz w:val="24"/>
      <w:szCs w:val="24"/>
    </w:rPr>
  </w:style>
  <w:style w:type="character" w:customStyle="1" w:styleId="KomentarotekstasDiagrama2">
    <w:name w:val="Komentaro tekstas Diagrama2"/>
    <w:rsid w:val="00B70641"/>
    <w:rPr>
      <w:sz w:val="22"/>
      <w:szCs w:val="22"/>
      <w:lang w:val="lt-LT"/>
    </w:rPr>
  </w:style>
  <w:style w:type="character" w:customStyle="1" w:styleId="Antrat2Diagrama1">
    <w:name w:val="Antraštė 2 Diagrama1"/>
    <w:aliases w:val="Title Header2 Diagrama1,H2 Diagrama1,H21 Diagrama1,H22 Diagrama1,H23 Diagrama1,H24 Diagrama1,H211 Diagrama1,H221 Diagrama1,H25 Diagrama1,H212 Diagrama1,H222 Diagrama1,H26 Diagrama1,H213 Diagrama1,H223 Diagrama1,H27 Diagrama1"/>
    <w:rsid w:val="00B70641"/>
    <w:rPr>
      <w:rFonts w:ascii="Times New Roman" w:eastAsia="Times New Roman" w:hAnsi="Times New Roman"/>
      <w:sz w:val="24"/>
    </w:rPr>
  </w:style>
  <w:style w:type="character" w:customStyle="1" w:styleId="a">
    <w:name w:val="a"/>
    <w:rsid w:val="00B70641"/>
  </w:style>
  <w:style w:type="paragraph" w:customStyle="1" w:styleId="Betarp2">
    <w:name w:val="Be tarpų2"/>
    <w:qFormat/>
    <w:rsid w:val="00B70641"/>
    <w:pPr>
      <w:spacing w:after="0" w:line="240" w:lineRule="auto"/>
    </w:pPr>
    <w:rPr>
      <w:rFonts w:ascii="Times New Roman" w:eastAsia="Calibri" w:hAnsi="Times New Roman" w:cs="Times New Roman"/>
      <w:sz w:val="24"/>
    </w:rPr>
  </w:style>
  <w:style w:type="paragraph" w:customStyle="1" w:styleId="Skyriauspav">
    <w:name w:val="Skyriaus_pav"/>
    <w:basedOn w:val="prastasis"/>
    <w:rsid w:val="00B70641"/>
    <w:pPr>
      <w:widowControl w:val="0"/>
      <w:suppressAutoHyphens w:val="0"/>
      <w:autoSpaceDN/>
      <w:spacing w:after="0" w:line="240" w:lineRule="atLeast"/>
      <w:jc w:val="center"/>
    </w:pPr>
    <w:rPr>
      <w:rFonts w:ascii="!_Times" w:eastAsia="Times New Roman" w:hAnsi="!_Times"/>
      <w:b/>
      <w:szCs w:val="20"/>
      <w:lang w:val="en-GB"/>
    </w:rPr>
  </w:style>
  <w:style w:type="paragraph" w:customStyle="1" w:styleId="Pavad">
    <w:name w:val="Pavad"/>
    <w:basedOn w:val="prastasis"/>
    <w:rsid w:val="00B70641"/>
    <w:pPr>
      <w:widowControl w:val="0"/>
      <w:suppressAutoHyphens w:val="0"/>
      <w:autoSpaceDN/>
      <w:spacing w:before="120" w:after="240" w:line="480" w:lineRule="atLeast"/>
      <w:ind w:right="11" w:firstLine="425"/>
      <w:jc w:val="center"/>
    </w:pPr>
    <w:rPr>
      <w:rFonts w:ascii="!_Times" w:eastAsia="Times New Roman" w:hAnsi="!_Times"/>
      <w:b/>
      <w:szCs w:val="20"/>
      <w:lang w:val="en-GB"/>
    </w:rPr>
  </w:style>
  <w:style w:type="paragraph" w:customStyle="1" w:styleId="sutartis">
    <w:name w:val="sutartis"/>
    <w:basedOn w:val="prastasis"/>
    <w:rsid w:val="00B70641"/>
    <w:pPr>
      <w:widowControl w:val="0"/>
      <w:suppressAutoHyphens w:val="0"/>
      <w:autoSpaceDN/>
      <w:spacing w:after="120" w:line="240" w:lineRule="atLeast"/>
      <w:ind w:left="426" w:right="11" w:hanging="426"/>
      <w:jc w:val="both"/>
    </w:pPr>
    <w:rPr>
      <w:rFonts w:ascii="!_Times" w:eastAsia="Times New Roman" w:hAnsi="!_Times"/>
      <w:szCs w:val="20"/>
      <w:lang w:val="en-GB"/>
    </w:rPr>
  </w:style>
  <w:style w:type="paragraph" w:customStyle="1" w:styleId="TableHeading">
    <w:name w:val="Table Heading"/>
    <w:basedOn w:val="prastasis"/>
    <w:rsid w:val="00B70641"/>
    <w:pPr>
      <w:suppressLineNumbers/>
      <w:autoSpaceDN/>
      <w:spacing w:after="0"/>
      <w:jc w:val="center"/>
    </w:pPr>
    <w:rPr>
      <w:rFonts w:ascii="Times New Roman" w:eastAsia="Times New Roman" w:hAnsi="Times New Roman"/>
      <w:b/>
      <w:bCs/>
      <w:sz w:val="24"/>
      <w:szCs w:val="24"/>
      <w:lang w:val="en-GB" w:eastAsia="ar-SA"/>
    </w:rPr>
  </w:style>
  <w:style w:type="character" w:customStyle="1" w:styleId="WW8Num54z1">
    <w:name w:val="WW8Num54z1"/>
    <w:rsid w:val="00B70641"/>
    <w:rPr>
      <w:rFonts w:ascii="Symbol" w:hAnsi="Symbol"/>
    </w:rPr>
  </w:style>
  <w:style w:type="paragraph" w:customStyle="1" w:styleId="Pagrindinistekstas20">
    <w:name w:val="Pagrindinis tekstas2"/>
    <w:rsid w:val="00B7064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raopastraipa2">
    <w:name w:val="Sąrašo pastraipa2"/>
    <w:basedOn w:val="prastasis"/>
    <w:rsid w:val="00B70641"/>
    <w:pPr>
      <w:suppressAutoHyphens w:val="0"/>
      <w:autoSpaceDN/>
      <w:snapToGrid w:val="0"/>
      <w:spacing w:after="120"/>
      <w:jc w:val="both"/>
    </w:pPr>
    <w:rPr>
      <w:sz w:val="16"/>
      <w:szCs w:val="16"/>
      <w:lang w:eastAsia="lt-LT"/>
    </w:rPr>
  </w:style>
  <w:style w:type="character" w:customStyle="1" w:styleId="Laukeliai">
    <w:name w:val="Laukeliai"/>
    <w:basedOn w:val="Numatytasispastraiposriftas"/>
    <w:uiPriority w:val="1"/>
    <w:rsid w:val="00B70641"/>
    <w:rPr>
      <w:rFonts w:ascii="Arial" w:hAnsi="Arial"/>
      <w:sz w:val="20"/>
    </w:rPr>
  </w:style>
  <w:style w:type="character" w:customStyle="1" w:styleId="BalloonTextChar1">
    <w:name w:val="Balloon Text Char1"/>
    <w:basedOn w:val="Numatytasispastraiposriftas"/>
    <w:uiPriority w:val="99"/>
    <w:semiHidden/>
    <w:rsid w:val="00B70641"/>
    <w:rPr>
      <w:rFonts w:ascii="Segoe UI" w:hAnsi="Segoe UI" w:cs="Segoe UI"/>
      <w:sz w:val="18"/>
      <w:szCs w:val="18"/>
    </w:rPr>
  </w:style>
  <w:style w:type="character" w:customStyle="1" w:styleId="CommentSubjectChar1">
    <w:name w:val="Comment Subject Char1"/>
    <w:basedOn w:val="KomentarotekstasDiagrama"/>
    <w:uiPriority w:val="99"/>
    <w:semiHidden/>
    <w:rsid w:val="00B70641"/>
    <w:rPr>
      <w:rFonts w:ascii="Arial" w:eastAsia="Calibri" w:hAnsi="Arial" w:cs="Times New Roman"/>
      <w:b/>
      <w:bCs/>
      <w:sz w:val="20"/>
      <w:szCs w:val="20"/>
      <w:lang w:eastAsia="en-US"/>
      <w14:ligatures w14:val="standard"/>
    </w:rPr>
  </w:style>
  <w:style w:type="paragraph" w:customStyle="1" w:styleId="Style7">
    <w:name w:val="Style7"/>
    <w:basedOn w:val="prastasis"/>
    <w:uiPriority w:val="99"/>
    <w:rsid w:val="00B70641"/>
    <w:pPr>
      <w:widowControl w:val="0"/>
      <w:suppressAutoHyphens w:val="0"/>
      <w:autoSpaceDE w:val="0"/>
      <w:adjustRightInd w:val="0"/>
      <w:spacing w:after="0"/>
    </w:pPr>
    <w:rPr>
      <w:rFonts w:ascii="Times New Roman" w:eastAsia="Times New Roman" w:hAnsi="Times New Roman"/>
      <w:sz w:val="24"/>
      <w:szCs w:val="24"/>
      <w:lang w:eastAsia="lt-LT"/>
    </w:rPr>
  </w:style>
  <w:style w:type="character" w:customStyle="1" w:styleId="FontStyle18">
    <w:name w:val="Font Style18"/>
    <w:uiPriority w:val="99"/>
    <w:rsid w:val="00B70641"/>
    <w:rPr>
      <w:rFonts w:ascii="Times New Roman" w:hAnsi="Times New Roman" w:cs="Times New Roman"/>
      <w:sz w:val="22"/>
      <w:szCs w:val="22"/>
    </w:rPr>
  </w:style>
  <w:style w:type="paragraph" w:customStyle="1" w:styleId="listbyletter">
    <w:name w:val="list by letter"/>
    <w:basedOn w:val="Sraopastraipa"/>
    <w:autoRedefine/>
    <w:qFormat/>
    <w:rsid w:val="00B70641"/>
    <w:pPr>
      <w:numPr>
        <w:ilvl w:val="1"/>
        <w:numId w:val="27"/>
      </w:numPr>
      <w:suppressAutoHyphens w:val="0"/>
      <w:autoSpaceDN/>
      <w:spacing w:after="0"/>
      <w:ind w:left="709" w:hanging="709"/>
      <w:jc w:val="both"/>
    </w:pPr>
    <w:rPr>
      <w:rFonts w:asciiTheme="minorHAnsi" w:hAnsiTheme="minorHAnsi" w:cstheme="minorHAnsi"/>
    </w:rPr>
  </w:style>
  <w:style w:type="numbering" w:customStyle="1" w:styleId="Sraonra3">
    <w:name w:val="Sąrašo nėra3"/>
    <w:next w:val="Sraonra"/>
    <w:uiPriority w:val="99"/>
    <w:semiHidden/>
    <w:unhideWhenUsed/>
    <w:rsid w:val="00B70641"/>
  </w:style>
  <w:style w:type="table" w:customStyle="1" w:styleId="Lentelstinklelis1">
    <w:name w:val="Lentelės tinklelis1"/>
    <w:basedOn w:val="prastojilentel"/>
    <w:next w:val="Lentelstinklelis"/>
    <w:uiPriority w:val="99"/>
    <w:rsid w:val="00B706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B70641"/>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B70641"/>
    <w:rPr>
      <w:color w:val="808080"/>
      <w:shd w:val="clear" w:color="auto" w:fill="E6E6E6"/>
    </w:rPr>
  </w:style>
  <w:style w:type="paragraph" w:customStyle="1" w:styleId="Engl12">
    <w:name w:val="Engl12"/>
    <w:basedOn w:val="prastasis"/>
    <w:rsid w:val="00B70641"/>
    <w:pPr>
      <w:suppressAutoHyphens w:val="0"/>
      <w:overflowPunct w:val="0"/>
      <w:autoSpaceDE w:val="0"/>
      <w:adjustRightInd w:val="0"/>
      <w:spacing w:after="0"/>
      <w:jc w:val="both"/>
    </w:pPr>
    <w:rPr>
      <w:rFonts w:ascii="Times New Roman" w:eastAsia="Times New Roman" w:hAnsi="Times New Roman"/>
      <w:sz w:val="24"/>
      <w:szCs w:val="24"/>
      <w:lang w:val="en-GB"/>
    </w:rPr>
  </w:style>
  <w:style w:type="character" w:styleId="Dokumentoinaosnumeris">
    <w:name w:val="endnote reference"/>
    <w:basedOn w:val="Numatytasispastraiposriftas"/>
    <w:uiPriority w:val="99"/>
    <w:semiHidden/>
    <w:unhideWhenUsed/>
    <w:rsid w:val="00B70641"/>
    <w:rPr>
      <w:vertAlign w:val="superscript"/>
    </w:rPr>
  </w:style>
  <w:style w:type="character" w:customStyle="1" w:styleId="keepwhitespace">
    <w:name w:val="keepwhitespace"/>
    <w:basedOn w:val="Numatytasispastraiposriftas"/>
    <w:rsid w:val="00324DAD"/>
  </w:style>
  <w:style w:type="character" w:customStyle="1" w:styleId="FontStyle12">
    <w:name w:val="Font Style12"/>
    <w:rsid w:val="00044336"/>
    <w:rPr>
      <w:rFonts w:ascii="Times New Roman" w:hAnsi="Times New Roman" w:cs="Times New Roman" w:hint="default"/>
      <w:sz w:val="24"/>
      <w:szCs w:val="24"/>
    </w:rPr>
  </w:style>
  <w:style w:type="character" w:customStyle="1" w:styleId="FontStyle11">
    <w:name w:val="Font Style11"/>
    <w:rsid w:val="00044336"/>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05813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2002734355">
      <w:bodyDiv w:val="1"/>
      <w:marLeft w:val="0"/>
      <w:marRight w:val="0"/>
      <w:marTop w:val="0"/>
      <w:marBottom w:val="0"/>
      <w:divBdr>
        <w:top w:val="none" w:sz="0" w:space="0" w:color="auto"/>
        <w:left w:val="none" w:sz="0" w:space="0" w:color="auto"/>
        <w:bottom w:val="none" w:sz="0" w:space="0" w:color="auto"/>
        <w:right w:val="none" w:sz="0" w:space="0" w:color="auto"/>
      </w:divBdr>
    </w:div>
    <w:div w:id="2024279347">
      <w:bodyDiv w:val="1"/>
      <w:marLeft w:val="0"/>
      <w:marRight w:val="0"/>
      <w:marTop w:val="0"/>
      <w:marBottom w:val="0"/>
      <w:divBdr>
        <w:top w:val="none" w:sz="0" w:space="0" w:color="auto"/>
        <w:left w:val="none" w:sz="0" w:space="0" w:color="auto"/>
        <w:bottom w:val="none" w:sz="0" w:space="0" w:color="auto"/>
        <w:right w:val="none" w:sz="0" w:space="0" w:color="auto"/>
      </w:divBdr>
    </w:div>
    <w:div w:id="20499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2B8F5-60C0-460F-946C-4F56355F8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CB6007-0921-4DB7-A337-6520449E072A}">
  <ds:schemaRefs>
    <ds:schemaRef ds:uri="http://schemas.microsoft.com/office/infopath/2007/PartnerControls"/>
    <ds:schemaRef ds:uri="d44e4088-9f89-4dfc-868c-5b1bb7340ab6"/>
    <ds:schemaRef ds:uri="1dfd7ada-1fc0-4ec4-a980-6dd88fb76a22"/>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23F31CA-E443-44E1-91C6-96ED13725E99}">
  <ds:schemaRefs>
    <ds:schemaRef ds:uri="http://schemas.microsoft.com/sharepoint/v3/contenttype/forms"/>
  </ds:schemaRefs>
</ds:datastoreItem>
</file>

<file path=customXml/itemProps4.xml><?xml version="1.0" encoding="utf-8"?>
<ds:datastoreItem xmlns:ds="http://schemas.openxmlformats.org/officeDocument/2006/customXml" ds:itemID="{A2A55042-3654-4AE9-B5BC-8C34E056B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17</Pages>
  <Words>31449</Words>
  <Characters>17926</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23</cp:revision>
  <cp:lastPrinted>2018-01-08T07:51:00Z</cp:lastPrinted>
  <dcterms:created xsi:type="dcterms:W3CDTF">2025-01-23T11:48:00Z</dcterms:created>
  <dcterms:modified xsi:type="dcterms:W3CDTF">2025-04-11T06:06:00Z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